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A9C" w:rsidRDefault="00CC3A9C" w:rsidP="00E057DB">
      <w:pPr>
        <w:jc w:val="center"/>
        <w:rPr>
          <w:sz w:val="24"/>
          <w:szCs w:val="24"/>
        </w:rPr>
      </w:pPr>
      <w:r w:rsidRPr="00CC3A9C">
        <w:rPr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pt;height:638pt" o:ole="">
            <v:imagedata r:id="rId5" o:title=""/>
          </v:shape>
          <o:OLEObject Type="Embed" ProgID="AcroExch.Document.7" ShapeID="_x0000_i1025" DrawAspect="Content" ObjectID="_1704444515" r:id="rId6"/>
        </w:object>
      </w:r>
    </w:p>
    <w:p w:rsidR="00CC3A9C" w:rsidRDefault="00CC3A9C" w:rsidP="00E057DB">
      <w:pPr>
        <w:jc w:val="center"/>
        <w:rPr>
          <w:sz w:val="24"/>
          <w:szCs w:val="24"/>
        </w:rPr>
      </w:pPr>
    </w:p>
    <w:p w:rsidR="00CC3A9C" w:rsidRDefault="00CC3A9C" w:rsidP="00E057DB">
      <w:pPr>
        <w:jc w:val="center"/>
        <w:rPr>
          <w:sz w:val="24"/>
          <w:szCs w:val="24"/>
        </w:rPr>
      </w:pPr>
    </w:p>
    <w:p w:rsidR="00CC3A9C" w:rsidRDefault="00CC3A9C" w:rsidP="00E057DB">
      <w:pPr>
        <w:jc w:val="center"/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lastRenderedPageBreak/>
        <w:t>Программа профессионального модуля по производственной практике разработана на основе Федерального государственного образовательного стандарта по   профессиям среднего  профессионального образования 35.02.16 Эксплуатация и ремонт сельскохозяйственной техники и  оборудования.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 xml:space="preserve">Организация-разработчик: </w:t>
      </w:r>
      <w:proofErr w:type="gramStart"/>
      <w:r w:rsidRPr="00E057DB">
        <w:rPr>
          <w:sz w:val="24"/>
          <w:szCs w:val="24"/>
        </w:rPr>
        <w:t>ГАПОУ«</w:t>
      </w:r>
      <w:proofErr w:type="gramEnd"/>
      <w:r w:rsidRPr="00E057DB">
        <w:rPr>
          <w:sz w:val="24"/>
          <w:szCs w:val="24"/>
        </w:rPr>
        <w:t>НАТ».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Разработчик: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Зайцев О.А. – преподаватель.</w:t>
      </w: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b/>
          <w:sz w:val="24"/>
          <w:szCs w:val="24"/>
        </w:rPr>
        <w:lastRenderedPageBreak/>
        <w:t>СОДЕРЖАНИЕ</w:t>
      </w:r>
    </w:p>
    <w:p w:rsidR="00E057DB" w:rsidRPr="00E057DB" w:rsidRDefault="00E057DB" w:rsidP="00E057DB">
      <w:pPr>
        <w:rPr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8468"/>
        <w:gridCol w:w="917"/>
      </w:tblGrid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caps/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caps/>
                <w:sz w:val="24"/>
                <w:szCs w:val="24"/>
              </w:rPr>
            </w:pPr>
            <w:r w:rsidRPr="00E057DB">
              <w:rPr>
                <w:caps/>
                <w:sz w:val="24"/>
                <w:szCs w:val="24"/>
              </w:rPr>
              <w:t xml:space="preserve">    1. ПАСПОРТ ПРОГРАММЫ </w:t>
            </w:r>
            <w:r w:rsidR="00A03D19" w:rsidRPr="00A03D19">
              <w:rPr>
                <w:caps/>
                <w:sz w:val="24"/>
                <w:szCs w:val="24"/>
              </w:rPr>
              <w:t xml:space="preserve">производственной практики </w:t>
            </w:r>
            <w:r w:rsidRPr="00E057DB">
              <w:rPr>
                <w:sz w:val="24"/>
                <w:szCs w:val="24"/>
              </w:rPr>
              <w:t>ПРОФЕССИОНАЛЬНОГО МОДУЛЯ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    2. РЕЗУЛЬТАТЫ ОСВОЕНИЯ</w:t>
            </w:r>
            <w:r w:rsidR="00A03D19" w:rsidRPr="00A03D19">
              <w:rPr>
                <w:caps/>
                <w:sz w:val="24"/>
                <w:szCs w:val="24"/>
              </w:rPr>
              <w:t xml:space="preserve"> производственной практики</w:t>
            </w:r>
            <w:r w:rsidRPr="00E057DB">
              <w:rPr>
                <w:sz w:val="24"/>
                <w:szCs w:val="24"/>
              </w:rPr>
              <w:t xml:space="preserve"> ПРОФЕССИОНАЛЬНОГО МОДУЛЯ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caps/>
                <w:sz w:val="24"/>
                <w:szCs w:val="24"/>
              </w:rPr>
            </w:pPr>
            <w:r w:rsidRPr="00E057DB">
              <w:rPr>
                <w:caps/>
                <w:sz w:val="24"/>
                <w:szCs w:val="24"/>
              </w:rPr>
              <w:t xml:space="preserve">    3.СТРУКТУРА и содержание </w:t>
            </w:r>
            <w:r w:rsidR="00A03D19" w:rsidRPr="00A03D19">
              <w:rPr>
                <w:caps/>
                <w:sz w:val="24"/>
                <w:szCs w:val="24"/>
              </w:rPr>
              <w:t xml:space="preserve">производственной практики </w:t>
            </w:r>
            <w:r w:rsidRPr="00E057DB">
              <w:rPr>
                <w:sz w:val="24"/>
                <w:szCs w:val="24"/>
              </w:rPr>
              <w:t>ПРОФЕССИОНАЛЬНОГО МОДУЛЯ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caps/>
                <w:sz w:val="24"/>
                <w:szCs w:val="24"/>
              </w:rPr>
            </w:pPr>
            <w:r w:rsidRPr="00E057DB">
              <w:rPr>
                <w:caps/>
                <w:sz w:val="24"/>
                <w:szCs w:val="24"/>
              </w:rPr>
              <w:t xml:space="preserve">    4.условия реализации </w:t>
            </w:r>
            <w:r w:rsidR="00A03D19" w:rsidRPr="00A03D19">
              <w:rPr>
                <w:caps/>
                <w:sz w:val="24"/>
                <w:szCs w:val="24"/>
              </w:rPr>
              <w:t>производственной практики</w:t>
            </w:r>
            <w:r w:rsidRPr="00E057DB">
              <w:rPr>
                <w:caps/>
                <w:sz w:val="24"/>
                <w:szCs w:val="24"/>
              </w:rPr>
              <w:t xml:space="preserve"> </w:t>
            </w:r>
            <w:r w:rsidRPr="00E057DB">
              <w:rPr>
                <w:sz w:val="24"/>
                <w:szCs w:val="24"/>
              </w:rPr>
              <w:t>ПРОФЕССИОНАЛЬНОГО МОДУЛЯ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rPr>
          <w:jc w:val="center"/>
        </w:trPr>
        <w:tc>
          <w:tcPr>
            <w:tcW w:w="8468" w:type="dxa"/>
          </w:tcPr>
          <w:p w:rsidR="00E057DB" w:rsidRPr="00E057DB" w:rsidRDefault="00E057DB" w:rsidP="00E057DB">
            <w:pPr>
              <w:rPr>
                <w:b/>
                <w:cap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    5. </w:t>
            </w:r>
            <w:r w:rsidRPr="00E057DB">
              <w:rPr>
                <w:caps/>
                <w:sz w:val="24"/>
                <w:szCs w:val="24"/>
              </w:rPr>
              <w:t>Контроль и оценка результатов Освоения</w:t>
            </w:r>
            <w:r w:rsidR="00A03D19" w:rsidRPr="00A03D19">
              <w:rPr>
                <w:caps/>
                <w:sz w:val="24"/>
                <w:szCs w:val="24"/>
              </w:rPr>
              <w:t xml:space="preserve"> </w:t>
            </w:r>
            <w:r w:rsidRPr="00E057DB">
              <w:rPr>
                <w:caps/>
                <w:sz w:val="24"/>
                <w:szCs w:val="24"/>
              </w:rPr>
              <w:t xml:space="preserve"> </w:t>
            </w:r>
            <w:r w:rsidR="00A03D19" w:rsidRPr="00A03D19">
              <w:rPr>
                <w:caps/>
                <w:sz w:val="24"/>
                <w:szCs w:val="24"/>
              </w:rPr>
              <w:t>производственной практики</w:t>
            </w:r>
            <w:r w:rsidRPr="00E057DB">
              <w:rPr>
                <w:caps/>
                <w:sz w:val="24"/>
                <w:szCs w:val="24"/>
              </w:rPr>
              <w:t xml:space="preserve">   </w:t>
            </w:r>
            <w:r w:rsidRPr="00E057DB">
              <w:rPr>
                <w:sz w:val="24"/>
                <w:szCs w:val="24"/>
              </w:rPr>
              <w:t>ПРОФЕССИОНАЛЬНОГО МОДУЛЯ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917" w:type="dxa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</w:tbl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A03D19" w:rsidRPr="00A03D19" w:rsidRDefault="00E057DB" w:rsidP="00A03D19">
      <w:pPr>
        <w:jc w:val="center"/>
        <w:rPr>
          <w:b/>
          <w:i/>
          <w:sz w:val="24"/>
          <w:szCs w:val="24"/>
        </w:rPr>
      </w:pPr>
      <w:r w:rsidRPr="00E057DB">
        <w:rPr>
          <w:b/>
          <w:sz w:val="24"/>
          <w:szCs w:val="24"/>
        </w:rPr>
        <w:br w:type="page"/>
      </w:r>
      <w:r w:rsidRPr="00E057DB">
        <w:rPr>
          <w:b/>
          <w:i/>
          <w:sz w:val="24"/>
          <w:szCs w:val="24"/>
        </w:rPr>
        <w:lastRenderedPageBreak/>
        <w:t>1. ОБЩАЯ ХАРАКТЕРИСТИКА РАБОЧЕЙ ПРОГРАММЫ</w:t>
      </w:r>
      <w:r w:rsidR="00A03D19">
        <w:rPr>
          <w:b/>
          <w:i/>
          <w:sz w:val="24"/>
          <w:szCs w:val="24"/>
        </w:rPr>
        <w:t xml:space="preserve"> ПРОИЗВОДСТВЕННОЙ ПРАКТКИ </w:t>
      </w:r>
      <w:r w:rsidRPr="00E057DB">
        <w:rPr>
          <w:b/>
          <w:i/>
          <w:sz w:val="24"/>
          <w:szCs w:val="24"/>
        </w:rPr>
        <w:t>ПРОФЕССИОНАЛЬНОГО МОДУЛЯ</w:t>
      </w:r>
    </w:p>
    <w:p w:rsidR="00E057DB" w:rsidRPr="00E057DB" w:rsidRDefault="00A03D19" w:rsidP="00A03D19">
      <w:pPr>
        <w:jc w:val="center"/>
        <w:rPr>
          <w:b/>
          <w:i/>
          <w:sz w:val="24"/>
          <w:szCs w:val="24"/>
        </w:rPr>
      </w:pPr>
      <w:r w:rsidRPr="00A03D19">
        <w:rPr>
          <w:b/>
          <w:i/>
          <w:sz w:val="24"/>
          <w:szCs w:val="24"/>
        </w:rPr>
        <w:t>ПМ.04 Освоение одной или нескольких профессий рабочих или должностей служащих</w:t>
      </w:r>
    </w:p>
    <w:p w:rsidR="00E057DB" w:rsidRPr="00E057DB" w:rsidRDefault="00E057DB" w:rsidP="00E057DB">
      <w:pPr>
        <w:rPr>
          <w:b/>
          <w:i/>
          <w:sz w:val="24"/>
          <w:szCs w:val="24"/>
        </w:rPr>
      </w:pPr>
    </w:p>
    <w:p w:rsidR="00E057DB" w:rsidRPr="00E057DB" w:rsidRDefault="00E057DB" w:rsidP="00E057DB">
      <w:pPr>
        <w:rPr>
          <w:b/>
          <w:i/>
          <w:sz w:val="24"/>
          <w:szCs w:val="24"/>
        </w:rPr>
      </w:pPr>
      <w:r w:rsidRPr="00E057DB">
        <w:rPr>
          <w:b/>
          <w:i/>
          <w:sz w:val="24"/>
          <w:szCs w:val="24"/>
        </w:rPr>
        <w:t>Область применения рабочей программы</w:t>
      </w:r>
    </w:p>
    <w:p w:rsidR="00E057DB" w:rsidRPr="00E057DB" w:rsidRDefault="00FF237F" w:rsidP="00E057DB">
      <w:pPr>
        <w:rPr>
          <w:b/>
          <w:sz w:val="24"/>
          <w:szCs w:val="24"/>
        </w:rPr>
      </w:pPr>
      <w:r w:rsidRPr="00FF237F">
        <w:rPr>
          <w:rFonts w:eastAsia="Times New Roman"/>
          <w:sz w:val="24"/>
          <w:szCs w:val="24"/>
        </w:rPr>
        <w:t>Рабочая программа производственной практики – является частью  основной профессиональной образовательной программы в соответствии с ФГОС по специальности</w:t>
      </w:r>
      <w:r w:rsidR="00E057DB" w:rsidRPr="00E057DB">
        <w:rPr>
          <w:rFonts w:eastAsia="Arial Unicode MS"/>
          <w:sz w:val="24"/>
          <w:szCs w:val="24"/>
        </w:rPr>
        <w:t xml:space="preserve"> </w:t>
      </w:r>
      <w:r w:rsidR="00E057DB" w:rsidRPr="00E057DB">
        <w:rPr>
          <w:rFonts w:eastAsia="Arial Unicode MS"/>
          <w:b/>
          <w:sz w:val="24"/>
          <w:szCs w:val="24"/>
        </w:rPr>
        <w:t xml:space="preserve">35.02.16 </w:t>
      </w:r>
      <w:r w:rsidR="00E057DB" w:rsidRPr="00E057DB">
        <w:rPr>
          <w:b/>
          <w:sz w:val="24"/>
          <w:szCs w:val="24"/>
        </w:rPr>
        <w:t>Эксплуатация и ремонт сельскохозяйственной техники и оборудования.</w:t>
      </w:r>
    </w:p>
    <w:p w:rsidR="00E057DB" w:rsidRPr="00E057DB" w:rsidRDefault="00E057DB" w:rsidP="00E057DB">
      <w:pPr>
        <w:rPr>
          <w:b/>
          <w:i/>
          <w:sz w:val="24"/>
          <w:szCs w:val="24"/>
        </w:rPr>
      </w:pPr>
    </w:p>
    <w:p w:rsidR="00E057DB" w:rsidRPr="00E057DB" w:rsidRDefault="00E057DB" w:rsidP="00E057DB">
      <w:pPr>
        <w:rPr>
          <w:b/>
          <w:i/>
          <w:sz w:val="24"/>
          <w:szCs w:val="24"/>
        </w:rPr>
      </w:pPr>
      <w:r w:rsidRPr="00E057DB">
        <w:rPr>
          <w:b/>
          <w:i/>
          <w:sz w:val="24"/>
          <w:szCs w:val="24"/>
        </w:rPr>
        <w:t>1.2. Цель и планируемые результаты освоения</w:t>
      </w:r>
      <w:r w:rsidR="00A03D19" w:rsidRPr="00A03D19">
        <w:rPr>
          <w:b/>
          <w:i/>
          <w:sz w:val="24"/>
          <w:szCs w:val="24"/>
        </w:rPr>
        <w:t xml:space="preserve"> </w:t>
      </w:r>
      <w:r w:rsidRPr="00E057DB">
        <w:rPr>
          <w:b/>
          <w:i/>
          <w:sz w:val="24"/>
          <w:szCs w:val="24"/>
        </w:rPr>
        <w:t xml:space="preserve"> </w:t>
      </w:r>
      <w:r w:rsidR="00A03D19" w:rsidRPr="00A03D19">
        <w:rPr>
          <w:b/>
          <w:i/>
          <w:sz w:val="24"/>
          <w:szCs w:val="24"/>
        </w:rPr>
        <w:t xml:space="preserve">производственной практики </w:t>
      </w:r>
      <w:r w:rsidRPr="00E057DB">
        <w:rPr>
          <w:b/>
          <w:i/>
          <w:sz w:val="24"/>
          <w:szCs w:val="24"/>
        </w:rPr>
        <w:t xml:space="preserve">профессионального модуля 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 xml:space="preserve">  В результате изучения </w:t>
      </w:r>
      <w:r w:rsidR="00A03D19">
        <w:rPr>
          <w:sz w:val="24"/>
          <w:szCs w:val="24"/>
        </w:rPr>
        <w:t xml:space="preserve">производственной практики </w:t>
      </w:r>
      <w:r w:rsidRPr="00E057DB">
        <w:rPr>
          <w:sz w:val="24"/>
          <w:szCs w:val="24"/>
        </w:rPr>
        <w:t xml:space="preserve">профессионального модуля студент должен освоить основной вид деятельности   </w:t>
      </w:r>
      <w:r w:rsidRPr="00E057DB">
        <w:rPr>
          <w:b/>
          <w:sz w:val="24"/>
          <w:szCs w:val="24"/>
        </w:rPr>
        <w:t xml:space="preserve"> Освоение одной или нескольких профессий рабочих или должностей служащих</w:t>
      </w:r>
      <w:r w:rsidRPr="00E057DB">
        <w:rPr>
          <w:sz w:val="24"/>
          <w:szCs w:val="24"/>
        </w:rPr>
        <w:t xml:space="preserve"> и соответствующие ему профессиональные компетенции, и общие компетенции:</w:t>
      </w:r>
    </w:p>
    <w:p w:rsidR="00E057DB" w:rsidRPr="00E057DB" w:rsidRDefault="00E057DB" w:rsidP="00E057D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8354"/>
      </w:tblGrid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A03D19">
              <w:rPr>
                <w:i/>
                <w:sz w:val="24"/>
                <w:szCs w:val="24"/>
              </w:rPr>
              <w:t>Код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A03D19">
              <w:rPr>
                <w:i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A03D19" w:rsidRDefault="00E057DB" w:rsidP="00E057DB">
            <w:pPr>
              <w:rPr>
                <w:i/>
                <w:sz w:val="24"/>
                <w:szCs w:val="24"/>
              </w:rPr>
            </w:pP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Освоение одной или нескольких профессий рабочих или должностей служащих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 2.2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Осуществлять подбор режимов работы, выбор и обоснование способа движения машинно-тракторного агрегата в соответствии с условиями работы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 2.3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Выполнять работы на машинно-тракторном агрегате в соответствии с требованиями правил техники безопасности и охраны труда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2.4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 2.5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Управлять автомобилями категории «В» и «С» в соответствии с правилами дорожного движения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2.6.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Осуществлять контроль и оценку качества выполняемой сельскохозяйственной техникой работы в соответствии с технологической картой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A03D19">
              <w:rPr>
                <w:i/>
                <w:sz w:val="24"/>
                <w:szCs w:val="24"/>
              </w:rPr>
              <w:t>ОК 01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A03D19">
              <w:rPr>
                <w:i/>
                <w:sz w:val="24"/>
                <w:szCs w:val="24"/>
              </w:rPr>
              <w:t>ОК 02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 w:rsidRPr="00A03D19">
              <w:rPr>
                <w:i/>
                <w:sz w:val="24"/>
                <w:szCs w:val="24"/>
              </w:rPr>
              <w:t xml:space="preserve"> 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06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Cs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E057DB" w:rsidRPr="00E057DB" w:rsidTr="005F1382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07</w:t>
            </w:r>
          </w:p>
        </w:tc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A03D19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ситуации.</w:t>
            </w:r>
          </w:p>
        </w:tc>
      </w:tr>
    </w:tbl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 xml:space="preserve">Дескрипторы </w:t>
      </w:r>
      <w:proofErr w:type="spellStart"/>
      <w:r w:rsidRPr="00E057DB">
        <w:rPr>
          <w:sz w:val="24"/>
          <w:szCs w:val="24"/>
        </w:rPr>
        <w:t>сформированности</w:t>
      </w:r>
      <w:proofErr w:type="spellEnd"/>
      <w:r w:rsidRPr="00E057DB">
        <w:rPr>
          <w:sz w:val="24"/>
          <w:szCs w:val="24"/>
        </w:rPr>
        <w:t xml:space="preserve"> компетенций по разделам профессионального модуля. </w:t>
      </w:r>
    </w:p>
    <w:p w:rsidR="00E057DB" w:rsidRPr="00E057DB" w:rsidRDefault="00E057DB" w:rsidP="00E057DB">
      <w:pPr>
        <w:rPr>
          <w:b/>
          <w:i/>
          <w:sz w:val="24"/>
          <w:szCs w:val="24"/>
        </w:rPr>
      </w:pPr>
      <w:r w:rsidRPr="00E057DB">
        <w:rPr>
          <w:b/>
          <w:i/>
          <w:sz w:val="24"/>
          <w:szCs w:val="24"/>
        </w:rPr>
        <w:t>Спецификация ПК/ разделов профессионального модуля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Спецификация 3.3.1.5</w:t>
      </w:r>
    </w:p>
    <w:p w:rsidR="00E057DB" w:rsidRPr="00E057DB" w:rsidRDefault="00E057DB" w:rsidP="00E057DB">
      <w:pPr>
        <w:rPr>
          <w:sz w:val="24"/>
          <w:szCs w:val="24"/>
        </w:rPr>
      </w:pPr>
    </w:p>
    <w:tbl>
      <w:tblPr>
        <w:tblW w:w="462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5"/>
        <w:gridCol w:w="2083"/>
        <w:gridCol w:w="307"/>
        <w:gridCol w:w="2479"/>
        <w:gridCol w:w="2483"/>
      </w:tblGrid>
      <w:tr w:rsidR="00E057DB" w:rsidRPr="00E057DB" w:rsidTr="005F1382">
        <w:tc>
          <w:tcPr>
            <w:tcW w:w="11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b/>
                <w:i/>
                <w:sz w:val="24"/>
                <w:szCs w:val="24"/>
              </w:rPr>
              <w:t>Формируемые компетенции</w:t>
            </w:r>
          </w:p>
        </w:tc>
        <w:tc>
          <w:tcPr>
            <w:tcW w:w="387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b/>
                <w:i/>
                <w:sz w:val="24"/>
                <w:szCs w:val="24"/>
              </w:rPr>
              <w:t>Название раздела</w:t>
            </w:r>
          </w:p>
        </w:tc>
      </w:tr>
      <w:tr w:rsidR="00E057DB" w:rsidRPr="00E057DB" w:rsidTr="005F1382">
        <w:tc>
          <w:tcPr>
            <w:tcW w:w="11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b/>
                <w:i/>
                <w:sz w:val="24"/>
                <w:szCs w:val="24"/>
              </w:rPr>
              <w:t>Действия (дескрипторы)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b/>
                <w:i/>
                <w:sz w:val="24"/>
                <w:szCs w:val="24"/>
              </w:rPr>
              <w:t>Умения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7DB" w:rsidRPr="00E057DB" w:rsidRDefault="00E057DB" w:rsidP="00E057DB">
            <w:pPr>
              <w:rPr>
                <w:b/>
                <w:i/>
                <w:sz w:val="24"/>
                <w:szCs w:val="24"/>
              </w:rPr>
            </w:pPr>
            <w:r w:rsidRPr="00E057DB">
              <w:rPr>
                <w:b/>
                <w:i/>
                <w:sz w:val="24"/>
                <w:szCs w:val="24"/>
              </w:rPr>
              <w:t>Знания</w:t>
            </w:r>
          </w:p>
        </w:tc>
      </w:tr>
      <w:tr w:rsidR="00E057DB" w:rsidRPr="00E057DB" w:rsidTr="005F1382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sz w:val="24"/>
                <w:szCs w:val="24"/>
              </w:rPr>
            </w:pPr>
            <w:r w:rsidRPr="00E057DB">
              <w:rPr>
                <w:b/>
                <w:sz w:val="24"/>
                <w:szCs w:val="24"/>
              </w:rPr>
              <w:t xml:space="preserve">Раздел модуля 1. Освоение профессии рабочих 19205 Тракторист-машинист сельскохозяйственного производства </w:t>
            </w:r>
          </w:p>
        </w:tc>
      </w:tr>
      <w:tr w:rsidR="00E057DB" w:rsidRPr="00E057DB" w:rsidTr="005F1382">
        <w:trPr>
          <w:trHeight w:val="982"/>
        </w:trPr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proofErr w:type="gramStart"/>
            <w:r w:rsidRPr="00E057DB">
              <w:rPr>
                <w:sz w:val="24"/>
                <w:szCs w:val="24"/>
              </w:rPr>
              <w:lastRenderedPageBreak/>
              <w:t>ПК2.2.Осуществлятьподборрежимовработы,выбориобоснованиеспособа</w:t>
            </w:r>
            <w:proofErr w:type="gramEnd"/>
            <w:r w:rsidRPr="00E057DB">
              <w:rPr>
                <w:sz w:val="24"/>
                <w:szCs w:val="24"/>
              </w:rPr>
              <w:t xml:space="preserve"> </w:t>
            </w:r>
            <w:proofErr w:type="spellStart"/>
            <w:r w:rsidRPr="00E057DB">
              <w:rPr>
                <w:sz w:val="24"/>
                <w:szCs w:val="24"/>
              </w:rPr>
              <w:t>движениямашинно</w:t>
            </w:r>
            <w:proofErr w:type="spellEnd"/>
            <w:r w:rsidRPr="00E057DB">
              <w:rPr>
                <w:sz w:val="24"/>
                <w:szCs w:val="24"/>
              </w:rPr>
              <w:t xml:space="preserve">-тракторного </w:t>
            </w:r>
            <w:proofErr w:type="spellStart"/>
            <w:r w:rsidRPr="00E057DB">
              <w:rPr>
                <w:sz w:val="24"/>
                <w:szCs w:val="24"/>
              </w:rPr>
              <w:t>агрегатавсоответствиисусловиямиработы</w:t>
            </w:r>
            <w:proofErr w:type="spellEnd"/>
            <w:r w:rsidRPr="00E057DB">
              <w:rPr>
                <w:sz w:val="24"/>
                <w:szCs w:val="24"/>
              </w:rPr>
              <w:t>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ПК2.3.Выполнятьработынамашинно-тракторномагрегатевсоответствиис </w:t>
            </w:r>
            <w:proofErr w:type="spellStart"/>
            <w:r w:rsidRPr="00E057DB">
              <w:rPr>
                <w:sz w:val="24"/>
                <w:szCs w:val="24"/>
              </w:rPr>
              <w:t>требованиямиправилтехникибезопасностииохранытруда</w:t>
            </w:r>
            <w:proofErr w:type="spellEnd"/>
            <w:r w:rsidRPr="00E057DB">
              <w:rPr>
                <w:sz w:val="24"/>
                <w:szCs w:val="24"/>
              </w:rPr>
              <w:t>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ПК2.4.Управлятьтракторамиисамоходнымимашинамикатегории«В</w:t>
            </w:r>
            <w:proofErr w:type="gramStart"/>
            <w:r w:rsidRPr="00E057DB">
              <w:rPr>
                <w:sz w:val="24"/>
                <w:szCs w:val="24"/>
              </w:rPr>
              <w:t>»,«</w:t>
            </w:r>
            <w:proofErr w:type="gramEnd"/>
            <w:r w:rsidRPr="00E057DB">
              <w:rPr>
                <w:sz w:val="24"/>
                <w:szCs w:val="24"/>
              </w:rPr>
              <w:t>С», «D»,«Е»,«</w:t>
            </w:r>
            <w:proofErr w:type="spellStart"/>
            <w:r w:rsidRPr="00E057DB">
              <w:rPr>
                <w:sz w:val="24"/>
                <w:szCs w:val="24"/>
              </w:rPr>
              <w:t>F»всоответствиисправиламидорожногодвижения</w:t>
            </w:r>
            <w:proofErr w:type="spellEnd"/>
            <w:r w:rsidRPr="00E057DB">
              <w:rPr>
                <w:sz w:val="24"/>
                <w:szCs w:val="24"/>
              </w:rPr>
              <w:t>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ПК2.6.Осуществлятьконтрольиоценкукачествавыполняемой сельскохозяйственнойтехникойработывсоответствиистехнологическойкартой.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Выполнение сельскохозяйственных работ на агрегате.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Работать на агрегатах.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Комплектовать и подготавливать к работе транспортный агрегат.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Соблюдать Правила дорожного движения;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Безопасно     управлять    транспортными     средствами в различных дорожных и метеорологических условиях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Выполнять контрольный осмотр транспортных средств перед выездом и при выполнении поездки;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Соблюдением требований техники безопасности;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Соблюдать режим труда и отдыха;</w:t>
            </w:r>
          </w:p>
          <w:p w:rsidR="00E057DB" w:rsidRPr="00E057DB" w:rsidRDefault="00E057DB" w:rsidP="00E057DB">
            <w:pPr>
              <w:rPr>
                <w:sz w:val="24"/>
                <w:szCs w:val="24"/>
                <w:highlight w:val="yellow"/>
              </w:rPr>
            </w:pPr>
            <w:r w:rsidRPr="00E057DB">
              <w:rPr>
                <w:sz w:val="24"/>
                <w:szCs w:val="24"/>
              </w:rPr>
              <w:t>Обеспечивать    прием, размещение,    крепление и перевозку грузов;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Основные сведения о производственных процессах и энергетических средствах в сельском хозяйстве.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Основные свойства и показатели работы МТА.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Технические и технологические регулировки машин.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Правила техники безопасности, охраны труда и окружающей среды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Перечень неисправностей и условий, при которых запрещается эксплуатация транспортных средств или их дальнейшее движение;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эксплуатации транспортных средств;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дорожного движения;</w:t>
            </w:r>
          </w:p>
          <w:p w:rsidR="00E057DB" w:rsidRPr="00E057DB" w:rsidRDefault="00E057DB" w:rsidP="00E057DB">
            <w:pPr>
              <w:rPr>
                <w:b/>
                <w:i/>
                <w:sz w:val="24"/>
                <w:szCs w:val="24"/>
                <w:highlight w:val="yellow"/>
              </w:rPr>
            </w:pPr>
            <w:r w:rsidRPr="00E057DB">
              <w:rPr>
                <w:bCs/>
                <w:sz w:val="24"/>
                <w:szCs w:val="24"/>
              </w:rPr>
              <w:t>виды Ответственности за нарушение -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Федерации.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t>ОК 01</w:t>
            </w:r>
            <w:r w:rsidRPr="00E057DB">
              <w:rPr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Распознавание сложных проблемные ситуации в различных контекстах. 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Проведение анализа сложных ситуаций при решении задач </w:t>
            </w:r>
            <w:r w:rsidRPr="00E057DB">
              <w:rPr>
                <w:color w:val="000000"/>
                <w:sz w:val="24"/>
                <w:szCs w:val="24"/>
              </w:rPr>
              <w:lastRenderedPageBreak/>
              <w:t>профессиональной деятельности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Определение этапов решения задачи.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Определение потребности в информации 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Осуществление эффективного поиска.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Оценка рисков на каждом шагу </w:t>
            </w:r>
          </w:p>
          <w:p w:rsidR="00E057DB" w:rsidRPr="00E057DB" w:rsidRDefault="00E057DB" w:rsidP="00E057DB">
            <w:pPr>
              <w:rPr>
                <w:bCs/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lastRenderedPageBreak/>
              <w:t>Распознавать задачу и/или проблему в профессиональном и/или социальном контексте;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lastRenderedPageBreak/>
              <w:t>Правильно выявлять и эффективно искать информацию, необходимую для решения задачи и/или проблемы;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Составить план действия,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Определить необходимые ресурсы;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Реализовать составленный план;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lastRenderedPageBreak/>
              <w:t>Актуальный профессиональный и социальный контекст, в котором приходится работать и жить;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Основные источники информации и ресурсы для решения </w:t>
            </w:r>
            <w:r w:rsidRPr="00E057DB">
              <w:rPr>
                <w:bCs/>
                <w:sz w:val="24"/>
                <w:szCs w:val="24"/>
              </w:rPr>
              <w:lastRenderedPageBreak/>
              <w:t>задач и проблем в профессиональном и/или социальном контексте.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Структура плана для решения задач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lastRenderedPageBreak/>
              <w:t>ОК 2</w:t>
            </w:r>
            <w:r w:rsidRPr="00E057DB">
              <w:rPr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Проведение анализа полученной информации, выделяет в ней главные аспекты.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Интерпретация полученной информации в контексте профессиональной </w:t>
            </w:r>
            <w:r w:rsidRPr="00E057DB">
              <w:rPr>
                <w:sz w:val="24"/>
                <w:szCs w:val="24"/>
              </w:rPr>
              <w:lastRenderedPageBreak/>
              <w:t xml:space="preserve">деятельности 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lastRenderedPageBreak/>
              <w:t>Определять задачи поиска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Определять необходимые источники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Планировать процесс поиска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Структурировать получаемую информацию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Выделять наиболее значимое в перечне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Оценивать практическую значимость результатов поиска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Номенклатура информационных источников применяемых в профессиональной деятельности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Приемы структурирования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Формат оформления результатов поиска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lastRenderedPageBreak/>
              <w:t>ОК 6</w:t>
            </w:r>
            <w:r w:rsidRPr="00E057DB">
              <w:rPr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Понимать значимость своей профессии (специальности)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Демонстрация поведения на основе общечеловеческих ценностей.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Описывать значимость своей профессии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Сущность гражданско-патриотической позиции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Общечеловеческие ценности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поведения в ходе выполнения профессиональной деятельности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t>ОК 7</w:t>
            </w:r>
            <w:r w:rsidRPr="00E057DB">
              <w:rPr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Обеспечивать ресурсосбережение на рабочем месте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Соблюдать нормы экологической безопасности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Основные ресурсы задействованные в профессиональной деятельности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E057DB" w:rsidRPr="00E057DB" w:rsidTr="005F1382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/>
                <w:bCs/>
                <w:sz w:val="24"/>
                <w:szCs w:val="24"/>
              </w:rPr>
            </w:pPr>
            <w:r w:rsidRPr="00E057DB">
              <w:rPr>
                <w:b/>
                <w:sz w:val="24"/>
                <w:szCs w:val="24"/>
              </w:rPr>
              <w:t xml:space="preserve">Раздел модуля 2. </w:t>
            </w:r>
            <w:r w:rsidRPr="00E057DB">
              <w:rPr>
                <w:rFonts w:eastAsia="Arial Unicode MS"/>
                <w:b/>
                <w:bCs/>
                <w:sz w:val="24"/>
                <w:szCs w:val="24"/>
              </w:rPr>
              <w:t xml:space="preserve"> Освоение профессии рабочих Водитель автомобиля категорий "В" и "С"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i/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2.5. Управлять автомобилями категории «В» и «С» в соответствии с правилами дорожного движения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Управлять автомобилями категории «В» и «С» в соответствии с правилами дорожного движения</w:t>
            </w:r>
          </w:p>
        </w:tc>
        <w:tc>
          <w:tcPr>
            <w:tcW w:w="14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Соблюдать Правила дорожного движения.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6"/>
                <w:sz w:val="24"/>
                <w:szCs w:val="24"/>
              </w:rPr>
              <w:t xml:space="preserve">Безопасно     управлять    транспортными     средствами </w:t>
            </w:r>
            <w:r w:rsidRPr="00E057DB">
              <w:rPr>
                <w:spacing w:val="-9"/>
                <w:sz w:val="24"/>
                <w:szCs w:val="24"/>
              </w:rPr>
              <w:t>в различных дорожных и метеорологических условиях.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1"/>
                <w:sz w:val="24"/>
                <w:szCs w:val="24"/>
              </w:rPr>
              <w:t>Уверенно действовать в нештатных ситуациях.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5"/>
                <w:sz w:val="24"/>
                <w:szCs w:val="24"/>
              </w:rPr>
              <w:t xml:space="preserve">Управлять своим эмоциональным состоянием, уважать </w:t>
            </w:r>
            <w:r w:rsidRPr="00E057DB">
              <w:rPr>
                <w:spacing w:val="-4"/>
                <w:sz w:val="24"/>
                <w:szCs w:val="24"/>
              </w:rPr>
              <w:t xml:space="preserve">права     других     участников     дорожного     движения, </w:t>
            </w:r>
            <w:r w:rsidRPr="00E057DB">
              <w:rPr>
                <w:spacing w:val="-8"/>
                <w:sz w:val="24"/>
                <w:szCs w:val="24"/>
              </w:rPr>
              <w:t xml:space="preserve">конструктивно   разрешать   межличностные   конфликты, </w:t>
            </w:r>
            <w:r w:rsidRPr="00E057DB">
              <w:rPr>
                <w:spacing w:val="-9"/>
                <w:sz w:val="24"/>
                <w:szCs w:val="24"/>
              </w:rPr>
              <w:t>возникшие между участниками дорожного движения.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5"/>
                <w:sz w:val="24"/>
                <w:szCs w:val="24"/>
              </w:rPr>
              <w:t xml:space="preserve">Выполнять контрольный осмотр транспортных средств </w:t>
            </w:r>
            <w:r w:rsidRPr="00E057DB">
              <w:rPr>
                <w:sz w:val="24"/>
                <w:szCs w:val="24"/>
              </w:rPr>
              <w:t xml:space="preserve">перед выездом и при выполнении поездки. 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8"/>
                <w:sz w:val="24"/>
                <w:szCs w:val="24"/>
              </w:rPr>
              <w:t xml:space="preserve">Соблюдением </w:t>
            </w:r>
            <w:r w:rsidRPr="00E057DB">
              <w:rPr>
                <w:sz w:val="24"/>
                <w:szCs w:val="24"/>
              </w:rPr>
              <w:lastRenderedPageBreak/>
              <w:t xml:space="preserve">требований техники безопасности. 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Соблюдать режим труда и отдыха.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2"/>
                <w:sz w:val="24"/>
                <w:szCs w:val="24"/>
              </w:rPr>
              <w:t xml:space="preserve">Обеспечивать    прием,    размещение,    крепление и </w:t>
            </w:r>
            <w:r w:rsidRPr="00E057DB">
              <w:rPr>
                <w:sz w:val="24"/>
                <w:szCs w:val="24"/>
              </w:rPr>
              <w:t>перевозку грузов.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9"/>
                <w:sz w:val="24"/>
                <w:szCs w:val="24"/>
              </w:rPr>
              <w:t xml:space="preserve">Получать, оформлять и сдавать путевую и транспортную </w:t>
            </w:r>
            <w:r w:rsidRPr="00E057DB">
              <w:rPr>
                <w:sz w:val="24"/>
                <w:szCs w:val="24"/>
              </w:rPr>
              <w:t>документацию.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pacing w:val="-2"/>
                <w:sz w:val="24"/>
                <w:szCs w:val="24"/>
              </w:rPr>
              <w:t xml:space="preserve">принимать возможные меры для оказания первой </w:t>
            </w:r>
            <w:r w:rsidRPr="00E057DB">
              <w:rPr>
                <w:spacing w:val="-8"/>
                <w:sz w:val="24"/>
                <w:szCs w:val="24"/>
              </w:rPr>
              <w:t xml:space="preserve">помощи пострадавшим при дорожно-транспортных </w:t>
            </w:r>
            <w:r w:rsidRPr="00E057DB">
              <w:rPr>
                <w:sz w:val="24"/>
                <w:szCs w:val="24"/>
              </w:rPr>
              <w:t>происшествиях.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lastRenderedPageBreak/>
              <w:t>Правила техники безопасности, охраны труда и окружающей среды.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Основы законодательства в сфере дорожного движения.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 Правила дорожного движения;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эксплуатации транспортных средств.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Правила перевозки грузов и пассажиров.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</w:t>
            </w:r>
            <w:r w:rsidRPr="00E057DB">
              <w:rPr>
                <w:bCs/>
                <w:sz w:val="24"/>
                <w:szCs w:val="24"/>
              </w:rPr>
              <w:lastRenderedPageBreak/>
              <w:t>Федерации.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Перечень неисправностей и условий, при которых запрещается эксплуатация транспортных средств или их дальнейшее движение.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Требования, предъявляемые к режиму труда и отдыха, правила и нормы охраны труда и техники безопасности.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Основы     безопасного     управления     транспортными средствами.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Порядок оформления путевой и товарно-транспортной документации.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Порядок действий водителя в нештатных ситуациях.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Комплектацию     аптечки,     назначение    и     правила применения входящих в ее состав средств.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Приемы и последовательность действий по оказанию первой помощи пострадавшим при     дорожно-транспортных происшествиях.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применения средств пожаротушения.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lastRenderedPageBreak/>
              <w:t>ОК 01</w:t>
            </w:r>
            <w:r w:rsidRPr="00E057DB">
              <w:rPr>
                <w:sz w:val="24"/>
                <w:szCs w:val="24"/>
              </w:rPr>
              <w:t>Выбирать способы решения задач профессионально</w:t>
            </w:r>
            <w:r w:rsidRPr="00E057DB">
              <w:rPr>
                <w:sz w:val="24"/>
                <w:szCs w:val="24"/>
              </w:rPr>
              <w:lastRenderedPageBreak/>
              <w:t>й деятельности, применительно к различным контекстам.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lastRenderedPageBreak/>
              <w:t xml:space="preserve">Распознавание сложных проблемные ситуации в </w:t>
            </w:r>
            <w:r w:rsidRPr="00E057DB">
              <w:rPr>
                <w:color w:val="000000"/>
                <w:sz w:val="24"/>
                <w:szCs w:val="24"/>
              </w:rPr>
              <w:lastRenderedPageBreak/>
              <w:t xml:space="preserve">различных контекстах. 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Проведение анализа сложных ситуаций при решении задач профессиональной деятельности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Определение этапов решения задачи.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Определение потребности в информации 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Осуществление эффективного поиска.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E057DB" w:rsidRPr="00E057DB" w:rsidRDefault="00E057DB" w:rsidP="00E057DB">
            <w:pPr>
              <w:rPr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Оценка рисков на каждом шагу </w:t>
            </w:r>
          </w:p>
          <w:p w:rsidR="00E057DB" w:rsidRPr="00E057DB" w:rsidRDefault="00E057DB" w:rsidP="00E057DB">
            <w:pPr>
              <w:rPr>
                <w:bCs/>
                <w:color w:val="000000"/>
                <w:sz w:val="24"/>
                <w:szCs w:val="24"/>
              </w:rPr>
            </w:pPr>
            <w:r w:rsidRPr="00E057DB">
              <w:rPr>
                <w:color w:val="000000"/>
                <w:sz w:val="24"/>
                <w:szCs w:val="24"/>
              </w:rPr>
              <w:t xml:space="preserve">Оценивает плюсы и минусы полученного результата, своего плана и его реализации, предлагает критерии оценки и рекомендации по улучшению плана. </w:t>
            </w:r>
          </w:p>
        </w:tc>
        <w:tc>
          <w:tcPr>
            <w:tcW w:w="14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lastRenderedPageBreak/>
              <w:t xml:space="preserve">Распознавать задачу и/или проблему в профессиональном и/или социальном </w:t>
            </w:r>
            <w:r w:rsidRPr="00E057DB">
              <w:rPr>
                <w:bCs/>
                <w:sz w:val="24"/>
                <w:szCs w:val="24"/>
              </w:rPr>
              <w:lastRenderedPageBreak/>
              <w:t>контексте;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 xml:space="preserve">Составить план действия, 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Определить необходимые ресурсы;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Реализовать составленный план;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lastRenderedPageBreak/>
              <w:t xml:space="preserve">Актуальный профессиональный и социальный контекст, в котором </w:t>
            </w:r>
            <w:r w:rsidRPr="00E057DB">
              <w:rPr>
                <w:bCs/>
                <w:sz w:val="24"/>
                <w:szCs w:val="24"/>
              </w:rPr>
              <w:lastRenderedPageBreak/>
              <w:t>приходится работать и жить;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Методы работы в профессиональной и смежных сферах.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Структура плана для решения задач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Порядок оценки результатов решения задач профессиональной деятельности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lastRenderedPageBreak/>
              <w:t>ОК 2</w:t>
            </w:r>
            <w:r w:rsidRPr="00E057DB">
              <w:rPr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 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Проведение анализа полученной информации, </w:t>
            </w:r>
            <w:r w:rsidRPr="00E057DB">
              <w:rPr>
                <w:sz w:val="24"/>
                <w:szCs w:val="24"/>
              </w:rPr>
              <w:lastRenderedPageBreak/>
              <w:t>выделяет в ней главные аспекты.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 xml:space="preserve">Интерпретация полученной информации в контексте профессиональной деятельности </w:t>
            </w:r>
          </w:p>
        </w:tc>
        <w:tc>
          <w:tcPr>
            <w:tcW w:w="14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lastRenderedPageBreak/>
              <w:t>Определять задачи поиска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Определять необходимые источники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Планировать процесс поиска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Структурировать получаемую информацию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Выделять наиболее значимое в перечне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lastRenderedPageBreak/>
              <w:t>Оценивать практическую значимость результатов поиска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lastRenderedPageBreak/>
              <w:t>Номенклатура информационных источников применяемых в профессиональной деятельности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Приемы структурирования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Формат оформления результатов поиска информации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lastRenderedPageBreak/>
              <w:t>ОК 6</w:t>
            </w:r>
            <w:r w:rsidRPr="00E057DB">
              <w:rPr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Понимать значимость своей профессии (специальности)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Демонстрация поведения на основе общечеловеческих ценностей.</w:t>
            </w:r>
          </w:p>
        </w:tc>
        <w:tc>
          <w:tcPr>
            <w:tcW w:w="14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Описывать значимость своей профессии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Презентовать структуру профессиональной деятельности по профессии (специальности)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Сущность гражданско-патриотической позиции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Общечеловеческие ценности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поведения в ходе выполнения профессиональной деятельности</w:t>
            </w:r>
          </w:p>
        </w:tc>
      </w:tr>
      <w:tr w:rsidR="00E057DB" w:rsidRPr="00E057DB" w:rsidTr="005F1382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bCs/>
                <w:i/>
                <w:sz w:val="24"/>
                <w:szCs w:val="24"/>
              </w:rPr>
              <w:t>ОК 7</w:t>
            </w:r>
            <w:r w:rsidRPr="00E057DB">
              <w:rPr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Обеспечивать ресурсосбережение на рабочем месте</w:t>
            </w:r>
          </w:p>
          <w:p w:rsidR="00E057DB" w:rsidRPr="00E057DB" w:rsidRDefault="00E057DB" w:rsidP="00E057DB">
            <w:pPr>
              <w:rPr>
                <w:sz w:val="24"/>
                <w:szCs w:val="24"/>
              </w:rPr>
            </w:pPr>
          </w:p>
        </w:tc>
        <w:tc>
          <w:tcPr>
            <w:tcW w:w="14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Соблюдать нормы экологической безопасности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Основные ресурсы задействованные в профессиональной деятельности</w:t>
            </w:r>
          </w:p>
          <w:p w:rsidR="00E057DB" w:rsidRPr="00E057DB" w:rsidRDefault="00E057DB" w:rsidP="00E057DB">
            <w:pPr>
              <w:rPr>
                <w:bCs/>
                <w:sz w:val="24"/>
                <w:szCs w:val="24"/>
              </w:rPr>
            </w:pPr>
            <w:r w:rsidRPr="00E057DB">
              <w:rPr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</w:tbl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b/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bCs/>
          <w:sz w:val="24"/>
          <w:szCs w:val="24"/>
        </w:rPr>
        <w:t xml:space="preserve">В результате изучения </w:t>
      </w:r>
      <w:r w:rsidRPr="00E057DB">
        <w:rPr>
          <w:b/>
          <w:bCs/>
          <w:sz w:val="24"/>
          <w:szCs w:val="24"/>
        </w:rPr>
        <w:t xml:space="preserve">вариативной </w:t>
      </w:r>
      <w:r w:rsidRPr="00E057DB">
        <w:rPr>
          <w:bCs/>
          <w:sz w:val="24"/>
          <w:szCs w:val="24"/>
        </w:rPr>
        <w:t xml:space="preserve">части по МДК </w:t>
      </w:r>
      <w:r w:rsidRPr="00E057DB">
        <w:rPr>
          <w:b/>
          <w:bCs/>
          <w:sz w:val="24"/>
          <w:szCs w:val="24"/>
        </w:rPr>
        <w:t>«Теоретическая подготовка водителей категорий В и С»</w:t>
      </w:r>
      <w:r w:rsidRPr="00E057DB">
        <w:rPr>
          <w:bCs/>
          <w:sz w:val="24"/>
          <w:szCs w:val="24"/>
        </w:rPr>
        <w:t xml:space="preserve"> должны знать: классификацию, свойства и показатели качества автомобильных эксплуатационных материалов, методы оценки качества и систему рационального использования;</w:t>
      </w:r>
      <w:r w:rsidRPr="00E057DB">
        <w:rPr>
          <w:sz w:val="24"/>
          <w:szCs w:val="24"/>
        </w:rPr>
        <w:t xml:space="preserve"> о влиянии алкоголя, медикаментов и наркотических веществ, а также состояния здоровья и усталости на безопасное управление транспортным средством.</w:t>
      </w:r>
    </w:p>
    <w:p w:rsidR="00E057DB" w:rsidRPr="00E057DB" w:rsidRDefault="00E057DB" w:rsidP="00E057DB">
      <w:pPr>
        <w:rPr>
          <w:b/>
          <w:sz w:val="24"/>
          <w:szCs w:val="24"/>
        </w:rPr>
      </w:pPr>
      <w:r w:rsidRPr="00E057DB">
        <w:rPr>
          <w:bCs/>
          <w:sz w:val="24"/>
          <w:szCs w:val="24"/>
        </w:rPr>
        <w:t xml:space="preserve">уметь: </w:t>
      </w:r>
      <w:r w:rsidRPr="00E057DB">
        <w:rPr>
          <w:sz w:val="24"/>
          <w:szCs w:val="24"/>
        </w:rPr>
        <w:t xml:space="preserve">своевременно обращаться к специалистам за устранением выявленных технических неисправностей; совершенствовать свои навыки управления транспортными средствами; определять качество  </w:t>
      </w:r>
      <w:r w:rsidRPr="00E057DB">
        <w:rPr>
          <w:bCs/>
          <w:sz w:val="24"/>
          <w:szCs w:val="24"/>
        </w:rPr>
        <w:t>эксплуатационных материалов</w:t>
      </w:r>
      <w:r w:rsidRPr="00E057DB">
        <w:rPr>
          <w:sz w:val="24"/>
          <w:szCs w:val="24"/>
        </w:rPr>
        <w:t>.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b/>
          <w:sz w:val="24"/>
          <w:szCs w:val="24"/>
        </w:rPr>
        <w:t>1.3. Количество часов на освоение программ профессионального модуля: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-обязательной аудиторной учебной нагрузки обучающегося –   104 часа;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-</w:t>
      </w:r>
      <w:proofErr w:type="spellStart"/>
      <w:r w:rsidRPr="00E057DB">
        <w:rPr>
          <w:sz w:val="24"/>
          <w:szCs w:val="24"/>
        </w:rPr>
        <w:t>самостоятельнойработыобучающегося</w:t>
      </w:r>
      <w:proofErr w:type="spellEnd"/>
      <w:r w:rsidRPr="00E057DB">
        <w:rPr>
          <w:sz w:val="24"/>
          <w:szCs w:val="24"/>
        </w:rPr>
        <w:t xml:space="preserve"> –  22 час;</w:t>
      </w: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>учебной и производственной практики –  36 часов.</w:t>
      </w:r>
    </w:p>
    <w:p w:rsidR="00E057DB" w:rsidRPr="00E057DB" w:rsidRDefault="00E057DB" w:rsidP="00E057DB">
      <w:pPr>
        <w:rPr>
          <w:sz w:val="24"/>
          <w:szCs w:val="24"/>
        </w:rPr>
      </w:pPr>
    </w:p>
    <w:p w:rsidR="00A03D19" w:rsidRPr="00A03D19" w:rsidRDefault="00A03D19" w:rsidP="00E057DB">
      <w:pPr>
        <w:rPr>
          <w:caps/>
          <w:sz w:val="24"/>
          <w:szCs w:val="24"/>
        </w:rPr>
      </w:pPr>
    </w:p>
    <w:p w:rsidR="00E057DB" w:rsidRPr="00E057DB" w:rsidRDefault="00E057DB" w:rsidP="00E057DB">
      <w:pPr>
        <w:rPr>
          <w:b/>
          <w:caps/>
          <w:sz w:val="24"/>
          <w:szCs w:val="24"/>
        </w:rPr>
      </w:pPr>
      <w:r w:rsidRPr="00E057DB">
        <w:rPr>
          <w:caps/>
          <w:sz w:val="24"/>
          <w:szCs w:val="24"/>
        </w:rPr>
        <w:lastRenderedPageBreak/>
        <w:t xml:space="preserve">2. результаты освоения ПРОФЕССИОНАЛЬНОГО МОДУЛЯ </w:t>
      </w:r>
    </w:p>
    <w:p w:rsidR="00E057DB" w:rsidRPr="00E057DB" w:rsidRDefault="00E057DB" w:rsidP="00E057DB">
      <w:pPr>
        <w:rPr>
          <w:sz w:val="24"/>
          <w:szCs w:val="24"/>
        </w:rPr>
      </w:pPr>
    </w:p>
    <w:p w:rsidR="00E057DB" w:rsidRPr="00E057DB" w:rsidRDefault="00E057DB" w:rsidP="00E057DB">
      <w:pPr>
        <w:rPr>
          <w:sz w:val="24"/>
          <w:szCs w:val="24"/>
        </w:rPr>
      </w:pPr>
      <w:r w:rsidRPr="00E057DB">
        <w:rPr>
          <w:sz w:val="24"/>
          <w:szCs w:val="24"/>
        </w:rPr>
        <w:t xml:space="preserve">Результатом освоения профессионального модуля является овладение обучающимися видом профессиональной деятельности (ВПД) </w:t>
      </w:r>
      <w:r w:rsidRPr="00E057DB">
        <w:rPr>
          <w:b/>
          <w:sz w:val="24"/>
          <w:szCs w:val="24"/>
        </w:rPr>
        <w:t>Теоретическая подготовка водителей автомобилей категории «В</w:t>
      </w:r>
      <w:proofErr w:type="gramStart"/>
      <w:r w:rsidRPr="00E057DB">
        <w:rPr>
          <w:b/>
          <w:sz w:val="24"/>
          <w:szCs w:val="24"/>
        </w:rPr>
        <w:t>»,«</w:t>
      </w:r>
      <w:proofErr w:type="gramEnd"/>
      <w:r w:rsidRPr="00E057DB">
        <w:rPr>
          <w:b/>
          <w:sz w:val="24"/>
          <w:szCs w:val="24"/>
        </w:rPr>
        <w:t xml:space="preserve">С», </w:t>
      </w:r>
      <w:r w:rsidRPr="00E057DB">
        <w:rPr>
          <w:sz w:val="24"/>
          <w:szCs w:val="24"/>
        </w:rPr>
        <w:t>в том числе профессиональными (ПК) и общими (ОК) компетенциями: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8"/>
        <w:gridCol w:w="8922"/>
      </w:tblGrid>
      <w:tr w:rsidR="00E057DB" w:rsidRPr="00E057DB" w:rsidTr="005F1382">
        <w:trPr>
          <w:trHeight w:val="651"/>
        </w:trPr>
        <w:tc>
          <w:tcPr>
            <w:tcW w:w="648" w:type="pct"/>
            <w:vAlign w:val="center"/>
          </w:tcPr>
          <w:p w:rsidR="00E057DB" w:rsidRPr="00E057DB" w:rsidRDefault="00E057DB" w:rsidP="00E057DB">
            <w:pPr>
              <w:rPr>
                <w:b/>
                <w:sz w:val="24"/>
                <w:szCs w:val="24"/>
              </w:rPr>
            </w:pPr>
            <w:r w:rsidRPr="00E057DB">
              <w:rPr>
                <w:b/>
                <w:sz w:val="24"/>
                <w:szCs w:val="24"/>
              </w:rPr>
              <w:t>Код</w:t>
            </w:r>
          </w:p>
        </w:tc>
        <w:tc>
          <w:tcPr>
            <w:tcW w:w="4352" w:type="pct"/>
            <w:vAlign w:val="center"/>
          </w:tcPr>
          <w:p w:rsidR="00E057DB" w:rsidRPr="00E057DB" w:rsidRDefault="00E057DB" w:rsidP="00E057DB">
            <w:pPr>
              <w:rPr>
                <w:b/>
                <w:sz w:val="24"/>
                <w:szCs w:val="24"/>
              </w:rPr>
            </w:pPr>
            <w:r w:rsidRPr="00E057DB">
              <w:rPr>
                <w:b/>
                <w:sz w:val="24"/>
                <w:szCs w:val="24"/>
              </w:rPr>
              <w:t>Наименование результата обучения</w:t>
            </w:r>
          </w:p>
        </w:tc>
      </w:tr>
      <w:tr w:rsidR="00E057DB" w:rsidRPr="00E057DB" w:rsidTr="005F1382">
        <w:trPr>
          <w:trHeight w:val="332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2.1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Управлять автомобилями категории «В</w:t>
            </w:r>
            <w:proofErr w:type="gramStart"/>
            <w:r w:rsidRPr="00E057DB">
              <w:rPr>
                <w:sz w:val="24"/>
                <w:szCs w:val="24"/>
              </w:rPr>
              <w:t>»,«</w:t>
            </w:r>
            <w:proofErr w:type="gramEnd"/>
            <w:r w:rsidRPr="00E057DB">
              <w:rPr>
                <w:sz w:val="24"/>
                <w:szCs w:val="24"/>
              </w:rPr>
              <w:t>С»</w:t>
            </w:r>
          </w:p>
        </w:tc>
      </w:tr>
      <w:tr w:rsidR="00E057DB" w:rsidRPr="00E057DB" w:rsidTr="005F1382">
        <w:trPr>
          <w:trHeight w:val="359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2.2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Выполнять работы по транспортировке грузов</w:t>
            </w:r>
          </w:p>
        </w:tc>
      </w:tr>
      <w:tr w:rsidR="00E057DB" w:rsidRPr="00E057DB" w:rsidTr="005F1382"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  <w:lang w:val="en-US"/>
              </w:rPr>
            </w:pPr>
            <w:r w:rsidRPr="00E057DB">
              <w:rPr>
                <w:sz w:val="24"/>
                <w:szCs w:val="24"/>
              </w:rPr>
              <w:t xml:space="preserve">ПК 2.3 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Осуществлять техническое обслуживание транспортных средств в пути следования</w:t>
            </w:r>
          </w:p>
        </w:tc>
      </w:tr>
      <w:tr w:rsidR="00E057DB" w:rsidRPr="00E057DB" w:rsidTr="005F1382"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2.4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Устранять мелкие неисправности, возникающие во время эксплуатации транспортных средств</w:t>
            </w:r>
          </w:p>
        </w:tc>
      </w:tr>
      <w:tr w:rsidR="00E057DB" w:rsidRPr="00E057DB" w:rsidTr="005F1382">
        <w:trPr>
          <w:trHeight w:val="368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2.5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Работать с документацией установленной формы</w:t>
            </w:r>
          </w:p>
        </w:tc>
      </w:tr>
      <w:tr w:rsidR="00E057DB" w:rsidRPr="00E057DB" w:rsidTr="005F1382"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ПК 2.6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Проводить первоочередные мероприятия на месте дорожно-транспортного происшествия</w:t>
            </w:r>
          </w:p>
        </w:tc>
      </w:tr>
      <w:tr w:rsidR="00E057DB" w:rsidRPr="00E057DB" w:rsidTr="005F1382"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1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E057DB" w:rsidRPr="00E057DB" w:rsidTr="005F1382"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2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Организовывать собственную деятельность, исходя из цели и способов ее достижения, определенных руководителем</w:t>
            </w:r>
          </w:p>
        </w:tc>
      </w:tr>
      <w:tr w:rsidR="00E057DB" w:rsidRPr="00E057DB" w:rsidTr="005F1382">
        <w:trPr>
          <w:trHeight w:val="673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3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</w:t>
            </w:r>
          </w:p>
        </w:tc>
      </w:tr>
      <w:tr w:rsidR="00E057DB" w:rsidRPr="00E057DB" w:rsidTr="005F1382">
        <w:trPr>
          <w:trHeight w:val="549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4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Осуществлять поиск информации, необходимой для эффективного выполнения профессиональных задач</w:t>
            </w:r>
          </w:p>
        </w:tc>
      </w:tr>
      <w:tr w:rsidR="00E057DB" w:rsidRPr="00E057DB" w:rsidTr="005F1382">
        <w:trPr>
          <w:trHeight w:val="579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5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E057DB" w:rsidRPr="00E057DB" w:rsidTr="005F1382">
        <w:trPr>
          <w:trHeight w:val="423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6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Работать в команде, эффективно общаться с коллегами, руководством, клиентами</w:t>
            </w:r>
          </w:p>
        </w:tc>
      </w:tr>
      <w:tr w:rsidR="00E057DB" w:rsidRPr="00E057DB" w:rsidTr="005F1382">
        <w:trPr>
          <w:trHeight w:val="503"/>
        </w:trPr>
        <w:tc>
          <w:tcPr>
            <w:tcW w:w="648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ОК 7</w:t>
            </w:r>
          </w:p>
        </w:tc>
        <w:tc>
          <w:tcPr>
            <w:tcW w:w="4352" w:type="pct"/>
          </w:tcPr>
          <w:p w:rsidR="00E057DB" w:rsidRPr="00E057DB" w:rsidRDefault="00E057DB" w:rsidP="00E057DB">
            <w:pPr>
              <w:rPr>
                <w:sz w:val="24"/>
                <w:szCs w:val="24"/>
              </w:rPr>
            </w:pPr>
            <w:r w:rsidRPr="00E057DB">
              <w:rPr>
                <w:sz w:val="24"/>
                <w:szCs w:val="24"/>
              </w:rPr>
              <w:t>Организовать собственную деятельность с соблюдением требований охраны труда и экологической безопасности</w:t>
            </w:r>
          </w:p>
        </w:tc>
      </w:tr>
    </w:tbl>
    <w:tbl>
      <w:tblPr>
        <w:tblpPr w:leftFromText="180" w:rightFromText="180" w:bottomFromText="200" w:vertAnchor="text" w:horzAnchor="margin" w:tblpXSpec="center" w:tblpY="12"/>
        <w:tblW w:w="9499" w:type="dxa"/>
        <w:tblLook w:val="04A0" w:firstRow="1" w:lastRow="0" w:firstColumn="1" w:lastColumn="0" w:noHBand="0" w:noVBand="1"/>
      </w:tblPr>
      <w:tblGrid>
        <w:gridCol w:w="3652"/>
        <w:gridCol w:w="3119"/>
        <w:gridCol w:w="2728"/>
      </w:tblGrid>
      <w:tr w:rsidR="006701D7" w:rsidRPr="00A03D19" w:rsidTr="005814A9">
        <w:tc>
          <w:tcPr>
            <w:tcW w:w="3652" w:type="dxa"/>
          </w:tcPr>
          <w:p w:rsidR="006701D7" w:rsidRPr="00A03D19" w:rsidRDefault="006701D7" w:rsidP="00A03D19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6701D7" w:rsidRPr="00A03D19" w:rsidRDefault="006701D7" w:rsidP="006701D7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728" w:type="dxa"/>
          </w:tcPr>
          <w:p w:rsidR="006701D7" w:rsidRPr="00A03D19" w:rsidRDefault="006701D7" w:rsidP="006701D7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spacing w:line="200" w:lineRule="exact"/>
        <w:rPr>
          <w:sz w:val="24"/>
          <w:szCs w:val="24"/>
        </w:rPr>
      </w:pPr>
    </w:p>
    <w:p w:rsidR="00761658" w:rsidRPr="00A03D19" w:rsidRDefault="00761658">
      <w:pPr>
        <w:rPr>
          <w:sz w:val="24"/>
          <w:szCs w:val="24"/>
        </w:rPr>
        <w:sectPr w:rsidR="00761658" w:rsidRPr="00A03D19">
          <w:pgSz w:w="11900" w:h="16838"/>
          <w:pgMar w:top="844" w:right="846" w:bottom="1440" w:left="1020" w:header="0" w:footer="0" w:gutter="0"/>
          <w:cols w:space="720" w:equalWidth="0">
            <w:col w:w="10040"/>
          </w:cols>
        </w:sectPr>
      </w:pPr>
    </w:p>
    <w:p w:rsidR="00A03D19" w:rsidRPr="00A03D19" w:rsidRDefault="00A03D19" w:rsidP="00A03D19">
      <w:pPr>
        <w:jc w:val="center"/>
        <w:rPr>
          <w:rFonts w:eastAsia="Times New Roman"/>
          <w:b/>
          <w:sz w:val="24"/>
          <w:szCs w:val="24"/>
        </w:rPr>
      </w:pPr>
      <w:r w:rsidRPr="00A03D19">
        <w:rPr>
          <w:rFonts w:eastAsia="Times New Roman"/>
          <w:b/>
          <w:sz w:val="24"/>
          <w:szCs w:val="24"/>
        </w:rPr>
        <w:lastRenderedPageBreak/>
        <w:t>2.Содержание производственной практики</w:t>
      </w:r>
    </w:p>
    <w:tbl>
      <w:tblPr>
        <w:tblStyle w:val="1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959"/>
        <w:gridCol w:w="2835"/>
        <w:gridCol w:w="2126"/>
        <w:gridCol w:w="993"/>
        <w:gridCol w:w="850"/>
        <w:gridCol w:w="708"/>
        <w:gridCol w:w="851"/>
        <w:gridCol w:w="6095"/>
      </w:tblGrid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код ПК</w:t>
            </w:r>
          </w:p>
        </w:tc>
        <w:tc>
          <w:tcPr>
            <w:tcW w:w="14458" w:type="dxa"/>
            <w:gridSpan w:val="7"/>
            <w:vAlign w:val="bottom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Производственная практика 01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Наименование ПК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w w:val="74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74"/>
                <w:sz w:val="24"/>
                <w:szCs w:val="24"/>
              </w:rPr>
              <w:t>Виды работ, обеспечивающих</w:t>
            </w:r>
          </w:p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w w:val="74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74"/>
                <w:sz w:val="24"/>
                <w:szCs w:val="24"/>
              </w:rPr>
              <w:t>Формирование</w:t>
            </w:r>
          </w:p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74"/>
                <w:sz w:val="24"/>
                <w:szCs w:val="24"/>
              </w:rPr>
              <w:t>ПК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Объем часов</w:t>
            </w:r>
          </w:p>
        </w:tc>
        <w:tc>
          <w:tcPr>
            <w:tcW w:w="1558" w:type="dxa"/>
            <w:gridSpan w:val="2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Формат практики /</w:t>
            </w:r>
            <w:proofErr w:type="spellStart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рассредоточе</w:t>
            </w:r>
            <w:proofErr w:type="spellEnd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</w:p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концентрировано с указанием базы практики</w:t>
            </w: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Уро-</w:t>
            </w:r>
          </w:p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вень</w:t>
            </w:r>
            <w:proofErr w:type="spellEnd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осво</w:t>
            </w:r>
            <w:proofErr w:type="spellEnd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ения</w:t>
            </w:r>
            <w:proofErr w:type="spellEnd"/>
          </w:p>
        </w:tc>
        <w:tc>
          <w:tcPr>
            <w:tcW w:w="6095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Показатели освоения ПК</w:t>
            </w:r>
          </w:p>
        </w:tc>
      </w:tr>
      <w:tr w:rsidR="00A03D19" w:rsidRPr="00A03D19" w:rsidTr="00A03D19">
        <w:tc>
          <w:tcPr>
            <w:tcW w:w="15417" w:type="dxa"/>
            <w:gridSpan w:val="8"/>
          </w:tcPr>
          <w:p w:rsidR="00A03D19" w:rsidRPr="00A03D19" w:rsidRDefault="00A03D19" w:rsidP="00A03D19">
            <w:pPr>
              <w:kinsoku w:val="0"/>
              <w:overflowPunct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b/>
                <w:sz w:val="24"/>
                <w:szCs w:val="24"/>
              </w:rPr>
              <w:t>Раздел модуля 1. Освоение профессии рабочих 19205 Тракторист-машинист сельскохозяйственного производства</w:t>
            </w:r>
          </w:p>
        </w:tc>
      </w:tr>
      <w:tr w:rsidR="00A03D19" w:rsidRPr="00A03D19" w:rsidTr="00A03D19">
        <w:trPr>
          <w:cantSplit/>
          <w:trHeight w:val="1314"/>
        </w:trPr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ПК.2.2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подбор режимов работы, выбор и обоснование способа движения машинно-тракторного агрегатов в соответствии с условиями работы.</w:t>
            </w:r>
          </w:p>
        </w:tc>
        <w:tc>
          <w:tcPr>
            <w:tcW w:w="2126" w:type="dxa"/>
            <w:vAlign w:val="bottom"/>
          </w:tcPr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- Ознакомление с производством,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техники безопасности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 охраны труда.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Действия тракториста-машиниста при выполнении работ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tabs>
                <w:tab w:val="left" w:pos="506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:rsidR="00A03D19" w:rsidRPr="00A03D19" w:rsidRDefault="00A03D19" w:rsidP="00A03D19">
            <w:pPr>
              <w:tabs>
                <w:tab w:val="left" w:pos="506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extDirection w:val="btLr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Концентрировано</w:t>
            </w:r>
          </w:p>
        </w:tc>
        <w:tc>
          <w:tcPr>
            <w:tcW w:w="708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 w:val="restart"/>
          </w:tcPr>
          <w:p w:rsidR="00A03D19" w:rsidRPr="00A03D19" w:rsidRDefault="00A03D19" w:rsidP="00A03D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сельскохозяйственных работ на агрегате.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Управлять тракторами и самоходными машинами категории «В», «С», «D», «Е», «F» в соответствии с правилами дорожного движения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Работать на агрегатах.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Комплектовать и подготавливать к работе транспортный агрегат.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Соблюдать Правила дорожного движения;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Безопасно     управлять    транспортными     средствами в различных дорожных и метеорологических условиях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Выполнять контрольный осмотр транспортных средств перед выездом и при выполнении поездки;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Соблюдением требований техники безопасности;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Соблюдать режим труда и отдыха;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Обеспечивать    прием, размещение,    крепление и перевозку грузов;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Знать: 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Основные сведения о производственных процессах и энергетических средствах в сельском хозяйстве.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Основные свойства и показатели работы МТА.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Технические и технологические регулировки машин.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техники безопасности, охраны труда и </w:t>
            </w:r>
            <w:r w:rsidRPr="00A03D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окружающей среды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Перечень неисправностей и условий, при которых запрещается эксплуатация транспортных средств или их дальнейшее движение;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Правила эксплуатации транспортных средств;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виды Ответственности за нарушение - правил дорожного движения, правил эксплуатации транспортных средств и норм по охране окружающей среды в соответствии с законодательством Российской Федерации.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ПК.2.3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Выполнять работы на машинно-тракторном агрегате в соответствии с требованиями правил техники безопасности и охраны труда.</w:t>
            </w:r>
          </w:p>
        </w:tc>
        <w:tc>
          <w:tcPr>
            <w:tcW w:w="2126" w:type="dxa"/>
            <w:vAlign w:val="bottom"/>
          </w:tcPr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Составление агрегатов сельскохозяйственных машин, подготовка сельскохозяйственных машин к работе.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ПК.2.4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Управлять тракторами и самоходными машинами категории «В», «С», «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», «Е», «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F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 в соответствии с правилами дорожного движения.</w:t>
            </w:r>
          </w:p>
        </w:tc>
        <w:tc>
          <w:tcPr>
            <w:tcW w:w="2126" w:type="dxa"/>
            <w:vAlign w:val="bottom"/>
          </w:tcPr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Подготовка агрегатов для выполнения транспортных работ, выполнение работ на машинно-</w:t>
            </w:r>
            <w:r w:rsidRPr="00A03D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тракторном агрегате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50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ПК.2.6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контроль и оценку качество выполняемой сельскохозяйственной техникой работы в соответствии с технологической картой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сложных проблемные ситуации в различных контекстах. 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Проведение анализа сложных ситуаций при решении задач профессиональной деятельности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Определение этапов решения задачи.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потребности в информации 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Осуществление эффективного поиска.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 xml:space="preserve">Оценка рисков на каждом шагу 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Распозновать</w:t>
            </w:r>
            <w:proofErr w:type="spellEnd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задачу и проблему в профессиональном или социальном контексте;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Анализировать задачу или проблему и выделять ее составные части;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 проблемы;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план действия, определить необходимые ресурсы;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Реализовать составленный план;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Оценивать результат и последствия своих действий (самостоятельно или с помощью наставника).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Актуальный профессиональный и социальный контекст, в котором приходится работать и жить;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или социальном контексте.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Структура плана для решения задач. Порядок оценки результатов решения задач профессиональной деятельности.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задач.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Проведение анализа полученной информации, выделить в ней главные аспекты.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Интерпретация полученной информации в контексте профессиональной деятельности.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задачи поиска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необходимые источники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Планировать процесс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Структурировать полученную информацию;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Выделять наиболее значимое в перечне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Оценивать практическую значимость результатов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Оформлять результаты поиска.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Номенклатура информационных источников применяемых в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Приемы структурирования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Формат оформления результатов поиска информации.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6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общечеловеческих ценностей.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Понимать значимость своей профессии </w:t>
            </w:r>
            <w:proofErr w:type="gramStart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 специальности</w:t>
            </w:r>
            <w:proofErr w:type="gramEnd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Демонстрация проведения на основе общечеловеческих ценностей.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Описывать значимость своей профессии;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Презентовать структуру профессиональной деятельности по профессии (специальности).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Сущность гражданско-патриотической позиции;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Общечеловеческие ценности;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поведения в ходе выполнения профессиональной деятельности.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ОК 7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Содействовать сохранению окружающей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среды, ресурсосбережению, эффективно действовать в чрезвычайных ситуациях.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Обеспечивать ресурсосбережение на рабочем месте.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Соблюдать нормы экологической безопасности;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ресурсы задействованные в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  <w:tr w:rsidR="00A03D19" w:rsidRPr="00A03D19" w:rsidTr="00A03D19">
        <w:tc>
          <w:tcPr>
            <w:tcW w:w="15417" w:type="dxa"/>
            <w:gridSpan w:val="8"/>
          </w:tcPr>
          <w:p w:rsidR="00A03D19" w:rsidRPr="00A03D19" w:rsidRDefault="00A03D19" w:rsidP="00A03D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модуля 2. </w:t>
            </w:r>
            <w:r w:rsidRPr="00A03D19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Освоение профессии рабочих Водитель автомобиля категорий "В" и "С"</w:t>
            </w:r>
          </w:p>
        </w:tc>
      </w:tr>
      <w:tr w:rsidR="00A03D19" w:rsidRPr="00A03D19" w:rsidTr="00A03D19">
        <w:tc>
          <w:tcPr>
            <w:tcW w:w="959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ПК 2.5</w:t>
            </w:r>
          </w:p>
        </w:tc>
        <w:tc>
          <w:tcPr>
            <w:tcW w:w="2835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Управлять автомобилями категории «В» и «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C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 в соответствии с правилами дорожного движения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Действие водителя в сложных дорожных условиях.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Действия 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водителя в критических ситуациях.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50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 w:val="restart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Управлять автомобилями категории «В» и «С» в соответствии с правилами дорожного движения.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Соблюдать правила дорожного движения;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Безопасно управлять транспортными средствами в 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различных дорожных метеорологических условиях;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Уверенно действовать в нештатных ситуациях;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Управлять своим эмоциональным состоянием, уважать права других участников дорожного движения, конструктивно разрешать межличностные конфликты, возникшие между участниками дорожного движения;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Выполнять контрольный осмотр транспортных средств перед выездом и при выполнении поездки;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Соблюдением требований техники безопасности;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Соблюдать режим труда и отдыха;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Обеспечивать прием, размещение, крепление и перевозку грузов;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Получать оформлять и сдавать путевую и транспортную документацию;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Принимать возможные меры для оказания первой помощи пострадавшим при дорожно-транспортных происшествиях.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техники безопасности, охраны труда и окружающей среды;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законодательства в сфере дорожного движения;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дорожного движения;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эксплуатации транспортных средств;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перевозки грузов и пассажиров;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Виды ответственности за нарушение Правил дорожного движения, правил эксплуатации транспортных средств и норм по охране окружающей среды в соответствии с законодательством Российской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Федерации;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Перечень неисправностей и условий, при которых запрещается эксплуатация транспортных средств или их дальнейшее движение;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Требования, предъявляемые к режиму труда и отдыха, правила и нормы охраны труда и техники безопасности;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безопасного управления транспортными средствами.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Порядок оформления путевой и товарно-транспортной 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документации.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Порядок действий водителя в нештатных ситуациях.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Комплектацию аптечки, назначение и правила применения входящих в ее состав средств.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Приемы и последовательность действий по оказанию первой помощи пострадавшим при ДТП.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применения средств пожаротушения.</w:t>
            </w:r>
          </w:p>
        </w:tc>
      </w:tr>
      <w:tr w:rsidR="00A03D19" w:rsidRPr="00A03D19" w:rsidTr="00A03D19">
        <w:tc>
          <w:tcPr>
            <w:tcW w:w="959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Перевозка пассажиров транспортными средствами.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Перевозка грузов транспортными средствами.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3D19" w:rsidRPr="00A03D19" w:rsidTr="00A03D19">
        <w:tc>
          <w:tcPr>
            <w:tcW w:w="959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Выпуск на линию транспортного средства.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документацией. Комплексный дифференцированный зачёт.</w:t>
            </w:r>
          </w:p>
        </w:tc>
        <w:tc>
          <w:tcPr>
            <w:tcW w:w="993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0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095" w:type="dxa"/>
            <w:vMerge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01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Распознавание сложных проблемные ситуации в различных контекстах.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Проведение анализа сложных ситуаций при решении задач профессиональной деятельности.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Определение этапов решения задач.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Определение потребности в информации.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Осуществление эффективного поиска.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Выделение всех возможных источников нужных ресурсов, в том числе неочевидных. Разработка детального плана действий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 xml:space="preserve">Оценка рисков на каждом шагу 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sz w:val="24"/>
                <w:szCs w:val="24"/>
              </w:rPr>
              <w:t>Оценивает плюсы и минусы полученного результата, своего плана и его реализации, предлагает критерии оценки и рекомендации по улучшению плана.</w:t>
            </w:r>
          </w:p>
          <w:p w:rsidR="00A03D19" w:rsidRPr="00A03D19" w:rsidRDefault="00A03D19" w:rsidP="00A03D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D19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Распозновать</w:t>
            </w:r>
            <w:proofErr w:type="spellEnd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задачу и проблему в профессиональном или социальном контексте;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Анализировать задачу или проблему и выделять ее составные части;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Правильно выявлять и эффективно искать информацию, необходимую для решения задачи и проблемы;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план действия, определить необходимые ресурсы;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Реализовать составленный план;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 Актуальный профессиональный и социальный контекст, в котором приходится работать и жить;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источники информации и ресурсы для решения задач и проблем в профессиональном или социальном контексте.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Алгоритмы выполнения работ в профессиональной и смежных областях;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Методы работы в профессиональной и смежных сферах;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Структура плана для решения задач. Порядок оценки результатов решения задач профессиональной деятельности.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Планирование информационного поиска из широкого набора источников, необходимого для выполнения профессиональных задач.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Проведение анализа полученной информации, выделить в ней главные аспекты.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Структурировать отобранную информацию в соответствии с параметрами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Интерпретация полученной информации в контексте профессиональной деятельности.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задачи поиска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необходимые источники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Планировать процесс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Структурировать полученную информацию;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Выделять наиболее значимое в перечне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Оценивать практическую значимость результатов поиска;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Оформлять результаты поиска.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Номенклатура информационных источников применяемых в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Приемы структурирования информации;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Формат оформления результатов поиска информации.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t>ОК 06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Проявлять гражданско-патриотическую 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позицию, демонстрировать осознанное поведение на основе общечеловеческих ценностей.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Понимать значимость своей профессии </w:t>
            </w:r>
            <w:proofErr w:type="gramStart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( </w:t>
            </w: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специальности</w:t>
            </w:r>
            <w:proofErr w:type="gramEnd"/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Демонстрация проведения на основе общечеловеческих ценностей.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Описывать значимость своей профессии;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Презентовать структуру профессиональной деятельности по профессии (специальности).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Сущность гражданско-патриотической позиции;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Общечеловеческие ценности;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поведения в ходе выполнения профессиональной деятельности.</w:t>
            </w:r>
          </w:p>
        </w:tc>
      </w:tr>
      <w:tr w:rsidR="00A03D19" w:rsidRPr="00A03D19" w:rsidTr="00A03D19">
        <w:tc>
          <w:tcPr>
            <w:tcW w:w="959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07</w:t>
            </w:r>
          </w:p>
        </w:tc>
        <w:tc>
          <w:tcPr>
            <w:tcW w:w="283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Содействовать сохранению окружающей 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среды, ресурсосбережению, эффективно действовать в чрезвычайных ситуациях.</w:t>
            </w:r>
          </w:p>
        </w:tc>
        <w:tc>
          <w:tcPr>
            <w:tcW w:w="2126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Иметь практический опыт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Соблюдение правил экологической безопасности при ведении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Обеспечивать ресурсосбережение на рабочем месте.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Соблюдать нормы экологической безопасности;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Определять направления ресурсосбережения в рамках профессиональной деятельности по профессии (специальности).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Правила экологической безопасности при ведении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ресурсы задействованные в профессиональной деятельности;</w:t>
            </w:r>
          </w:p>
          <w:p w:rsidR="00A03D19" w:rsidRPr="00A03D19" w:rsidRDefault="00A03D19" w:rsidP="00A03D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03D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Пути обеспечения ресурсосбережения.</w:t>
            </w:r>
          </w:p>
        </w:tc>
      </w:tr>
    </w:tbl>
    <w:p w:rsidR="00A03D19" w:rsidRPr="00A03D19" w:rsidRDefault="00A03D19" w:rsidP="00A03D19">
      <w:pPr>
        <w:tabs>
          <w:tab w:val="left" w:pos="5120"/>
        </w:tabs>
        <w:rPr>
          <w:rFonts w:eastAsia="Times New Roman"/>
          <w:b/>
          <w:bCs/>
          <w:sz w:val="24"/>
          <w:szCs w:val="24"/>
        </w:rPr>
      </w:pPr>
    </w:p>
    <w:p w:rsidR="00761658" w:rsidRPr="00A03D19" w:rsidRDefault="00761658">
      <w:pPr>
        <w:spacing w:line="213" w:lineRule="exact"/>
        <w:rPr>
          <w:sz w:val="24"/>
          <w:szCs w:val="24"/>
        </w:rPr>
      </w:pPr>
    </w:p>
    <w:p w:rsidR="00761658" w:rsidRPr="00A03D19" w:rsidRDefault="00871C12">
      <w:pPr>
        <w:ind w:left="15520"/>
        <w:rPr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>25</w:t>
      </w:r>
    </w:p>
    <w:p w:rsidR="00761658" w:rsidRPr="00A03D19" w:rsidRDefault="00761658">
      <w:pPr>
        <w:rPr>
          <w:sz w:val="24"/>
          <w:szCs w:val="24"/>
        </w:rPr>
        <w:sectPr w:rsidR="00761658" w:rsidRPr="00A03D19">
          <w:pgSz w:w="16840" w:h="11906" w:orient="landscape"/>
          <w:pgMar w:top="1112" w:right="238" w:bottom="429" w:left="240" w:header="0" w:footer="0" w:gutter="0"/>
          <w:cols w:space="720" w:equalWidth="0">
            <w:col w:w="16360"/>
          </w:cols>
        </w:sectPr>
      </w:pPr>
    </w:p>
    <w:p w:rsidR="00A03D19" w:rsidRPr="00A03D19" w:rsidRDefault="00A03D19" w:rsidP="00A03D19">
      <w:pPr>
        <w:spacing w:after="200" w:line="234" w:lineRule="auto"/>
        <w:jc w:val="center"/>
        <w:rPr>
          <w:sz w:val="24"/>
          <w:szCs w:val="24"/>
        </w:rPr>
      </w:pPr>
      <w:r w:rsidRPr="00A03D19">
        <w:rPr>
          <w:rFonts w:eastAsia="Times New Roman"/>
          <w:b/>
          <w:bCs/>
          <w:sz w:val="24"/>
          <w:szCs w:val="24"/>
        </w:rPr>
        <w:lastRenderedPageBreak/>
        <w:t>III. МАТЕРИАЛЬНО-ТЕХНИЧЕСКОЕ ОБЕСПЕЧЕНИЕ ПРОИЗВОДСТВЕННОЙ ПРАКТИКИ</w:t>
      </w:r>
    </w:p>
    <w:p w:rsidR="00A03D19" w:rsidRPr="00A03D19" w:rsidRDefault="00A03D19" w:rsidP="00A03D19">
      <w:pPr>
        <w:spacing w:after="200" w:line="276" w:lineRule="auto"/>
        <w:ind w:firstLine="360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Производственная практика обучающихся проводится после изучения междисциплинарных курсов 01.01. «Назначение и общее устройство тракторов, автомобилей и сельскохозяйственных машин», 01.02. «Подготовка тракторов и сельскохозяйственных машин и механизмов к работе» и учебной практики по модулю. Практика проводится в организациях на основе прямых договоров, заключаемых между образовательным учреждением и каждой организацией, куда направляются обучающиеся.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Обучающиеся зачисляются на вакантные должности, при их наличии, если работа соответствует требованиям программы производственной практики.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 xml:space="preserve"> Образовательное учреждение, совместно с организацией определяют: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- объекты практики;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- осуществляют руководство практикой;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- контролируют реализацию программы и условия проведения практики организациями, в том числе требования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- организовывают процедуру оценки общих и профессиональных компетенций, освоенных обучающимися, в ходе прохождения практики.</w:t>
      </w:r>
    </w:p>
    <w:p w:rsidR="00A03D19" w:rsidRPr="00A03D19" w:rsidRDefault="00A03D19" w:rsidP="00A03D19">
      <w:pPr>
        <w:spacing w:after="200" w:line="276" w:lineRule="auto"/>
        <w:jc w:val="both"/>
        <w:rPr>
          <w:sz w:val="24"/>
          <w:szCs w:val="24"/>
        </w:rPr>
      </w:pPr>
      <w:r w:rsidRPr="00A03D19">
        <w:rPr>
          <w:sz w:val="24"/>
          <w:szCs w:val="24"/>
        </w:rPr>
        <w:t>По завершению производственной практики обучающиеся сдают дифференцированный зачет.</w:t>
      </w:r>
    </w:p>
    <w:p w:rsidR="00A03D19" w:rsidRPr="00A03D19" w:rsidRDefault="00A03D19" w:rsidP="00A03D19">
      <w:pPr>
        <w:spacing w:line="276" w:lineRule="auto"/>
        <w:ind w:left="389"/>
        <w:jc w:val="center"/>
        <w:rPr>
          <w:b/>
          <w:sz w:val="24"/>
          <w:szCs w:val="24"/>
        </w:rPr>
      </w:pPr>
      <w:r w:rsidRPr="00A03D19">
        <w:rPr>
          <w:rFonts w:eastAsia="Times New Roman"/>
          <w:b/>
          <w:sz w:val="24"/>
          <w:szCs w:val="24"/>
        </w:rPr>
        <w:t>Используемая литература:</w:t>
      </w:r>
    </w:p>
    <w:p w:rsidR="00A03D19" w:rsidRPr="00A03D19" w:rsidRDefault="00A03D19" w:rsidP="00A03D19">
      <w:pPr>
        <w:spacing w:line="276" w:lineRule="auto"/>
        <w:ind w:left="1287" w:firstLine="153"/>
        <w:jc w:val="both"/>
        <w:rPr>
          <w:sz w:val="24"/>
          <w:szCs w:val="24"/>
        </w:rPr>
      </w:pPr>
      <w:r w:rsidRPr="00A03D19">
        <w:rPr>
          <w:rFonts w:eastAsia="Times New Roman"/>
          <w:b/>
          <w:bCs/>
          <w:sz w:val="24"/>
          <w:szCs w:val="24"/>
        </w:rPr>
        <w:t>Основные источники литературы:</w:t>
      </w:r>
    </w:p>
    <w:p w:rsidR="00A03D19" w:rsidRPr="00A03D19" w:rsidRDefault="00A03D19" w:rsidP="00A03D19">
      <w:pPr>
        <w:tabs>
          <w:tab w:val="left" w:pos="429"/>
        </w:tabs>
        <w:spacing w:after="200" w:line="276" w:lineRule="auto"/>
        <w:ind w:left="567"/>
        <w:jc w:val="both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 xml:space="preserve">1.Карташевич, А. Н. Тракторы и автомобили. Конструкция [Электронный ресурс] : учеб. пособие для сред. проф. обр. / А. Н. </w:t>
      </w:r>
      <w:proofErr w:type="spellStart"/>
      <w:r w:rsidRPr="00A03D19">
        <w:rPr>
          <w:rFonts w:eastAsia="Times New Roman"/>
          <w:sz w:val="24"/>
          <w:szCs w:val="24"/>
        </w:rPr>
        <w:t>Карташевич</w:t>
      </w:r>
      <w:proofErr w:type="spellEnd"/>
      <w:r w:rsidRPr="00A03D19">
        <w:rPr>
          <w:rFonts w:eastAsia="Times New Roman"/>
          <w:sz w:val="24"/>
          <w:szCs w:val="24"/>
        </w:rPr>
        <w:t xml:space="preserve">, О. В. </w:t>
      </w:r>
      <w:proofErr w:type="spellStart"/>
      <w:r w:rsidRPr="00A03D19">
        <w:rPr>
          <w:rFonts w:eastAsia="Times New Roman"/>
          <w:sz w:val="24"/>
          <w:szCs w:val="24"/>
        </w:rPr>
        <w:t>Понталев</w:t>
      </w:r>
      <w:proofErr w:type="spellEnd"/>
      <w:r w:rsidRPr="00A03D19">
        <w:rPr>
          <w:rFonts w:eastAsia="Times New Roman"/>
          <w:sz w:val="24"/>
          <w:szCs w:val="24"/>
        </w:rPr>
        <w:t>, А. В. Гордеенко. –</w:t>
      </w:r>
      <w:proofErr w:type="gramStart"/>
      <w:r w:rsidRPr="00A03D19">
        <w:rPr>
          <w:rFonts w:eastAsia="Times New Roman"/>
          <w:sz w:val="24"/>
          <w:szCs w:val="24"/>
        </w:rPr>
        <w:t>Минск :</w:t>
      </w:r>
      <w:proofErr w:type="gramEnd"/>
      <w:r w:rsidRPr="00A03D19">
        <w:rPr>
          <w:rFonts w:eastAsia="Times New Roman"/>
          <w:sz w:val="24"/>
          <w:szCs w:val="24"/>
        </w:rPr>
        <w:t xml:space="preserve"> Новое знание, 2018. Режим доступа: </w:t>
      </w:r>
    </w:p>
    <w:p w:rsidR="00A03D19" w:rsidRPr="00A03D19" w:rsidRDefault="00A03D19" w:rsidP="00A03D19">
      <w:pPr>
        <w:tabs>
          <w:tab w:val="left" w:pos="429"/>
        </w:tabs>
        <w:spacing w:after="200" w:line="276" w:lineRule="auto"/>
        <w:ind w:left="567"/>
        <w:jc w:val="both"/>
        <w:rPr>
          <w:rFonts w:eastAsia="Times New Roman"/>
          <w:sz w:val="24"/>
          <w:szCs w:val="24"/>
        </w:rPr>
      </w:pPr>
      <w:r w:rsidRPr="00A03D19">
        <w:rPr>
          <w:rFonts w:eastAsia="Times New Roman"/>
          <w:color w:val="0000FF"/>
          <w:sz w:val="24"/>
          <w:szCs w:val="24"/>
          <w:u w:val="single"/>
        </w:rPr>
        <w:t>http://e.lanbook.com/books/element.php?pl1_id=43877</w:t>
      </w:r>
      <w:r w:rsidRPr="00A03D19">
        <w:rPr>
          <w:rFonts w:eastAsia="Times New Roman"/>
          <w:sz w:val="24"/>
          <w:szCs w:val="24"/>
        </w:rPr>
        <w:t>;</w:t>
      </w:r>
    </w:p>
    <w:p w:rsidR="00A03D19" w:rsidRPr="00A03D19" w:rsidRDefault="00A03D19" w:rsidP="00A03D19">
      <w:pPr>
        <w:tabs>
          <w:tab w:val="left" w:pos="809"/>
        </w:tabs>
        <w:spacing w:after="200" w:line="276" w:lineRule="auto"/>
        <w:ind w:left="567"/>
        <w:jc w:val="both"/>
        <w:rPr>
          <w:rFonts w:eastAsia="Times New Roman"/>
          <w:b/>
          <w:bCs/>
          <w:i/>
          <w:iCs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  <w:t>2.Халанский В.М. Сельскохозяйственные машины [Электронный ресурс]: учебник / В.М.</w:t>
      </w:r>
      <w:r w:rsidRPr="00A03D19">
        <w:rPr>
          <w:rFonts w:eastAsia="Times New Roman"/>
          <w:b/>
          <w:bCs/>
          <w:i/>
          <w:iCs/>
          <w:sz w:val="24"/>
          <w:szCs w:val="24"/>
        </w:rPr>
        <w:t xml:space="preserve">, </w:t>
      </w:r>
      <w:proofErr w:type="spellStart"/>
      <w:r w:rsidRPr="00A03D19">
        <w:rPr>
          <w:rFonts w:eastAsia="Times New Roman"/>
          <w:sz w:val="24"/>
          <w:szCs w:val="24"/>
        </w:rPr>
        <w:t>Халанский</w:t>
      </w:r>
      <w:proofErr w:type="spellEnd"/>
      <w:r w:rsidRPr="00A03D19">
        <w:rPr>
          <w:rFonts w:eastAsia="Times New Roman"/>
          <w:sz w:val="24"/>
          <w:szCs w:val="24"/>
        </w:rPr>
        <w:t xml:space="preserve">, И.В. Горбачев. – Санкт-Петербург: </w:t>
      </w:r>
      <w:proofErr w:type="spellStart"/>
      <w:r w:rsidRPr="00A03D19">
        <w:rPr>
          <w:rFonts w:eastAsia="Times New Roman"/>
          <w:sz w:val="24"/>
          <w:szCs w:val="24"/>
        </w:rPr>
        <w:t>Квадро</w:t>
      </w:r>
      <w:proofErr w:type="spellEnd"/>
      <w:r w:rsidRPr="00A03D19">
        <w:rPr>
          <w:rFonts w:eastAsia="Times New Roman"/>
          <w:sz w:val="24"/>
          <w:szCs w:val="24"/>
        </w:rPr>
        <w:t>, 2016.</w:t>
      </w:r>
    </w:p>
    <w:p w:rsidR="00A03D19" w:rsidRPr="00A03D19" w:rsidRDefault="00A03D19" w:rsidP="00A03D19">
      <w:pPr>
        <w:spacing w:after="200" w:line="276" w:lineRule="auto"/>
        <w:ind w:left="1287" w:firstLine="153"/>
        <w:jc w:val="both"/>
        <w:rPr>
          <w:rFonts w:eastAsia="Times New Roman"/>
          <w:b/>
          <w:bCs/>
          <w:iCs/>
          <w:sz w:val="24"/>
          <w:szCs w:val="24"/>
        </w:rPr>
      </w:pPr>
      <w:r w:rsidRPr="00A03D19">
        <w:rPr>
          <w:rFonts w:eastAsia="Times New Roman"/>
          <w:b/>
          <w:bCs/>
          <w:iCs/>
          <w:sz w:val="24"/>
          <w:szCs w:val="24"/>
        </w:rPr>
        <w:t>Дополнительные источники</w:t>
      </w:r>
    </w:p>
    <w:p w:rsidR="00A03D19" w:rsidRPr="00A03D19" w:rsidRDefault="00A03D19" w:rsidP="00A03D19">
      <w:pPr>
        <w:spacing w:after="200" w:line="276" w:lineRule="auto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 xml:space="preserve">1.Савич, Е. Л. Техническая эксплуатация автомобилей. В 3 ч. Ч. 1. Теоретические основы технической эксплуатации [Электронный ресурс] / Е.Л. Савич, А.С. </w:t>
      </w:r>
      <w:proofErr w:type="spellStart"/>
      <w:r w:rsidRPr="00A03D19">
        <w:rPr>
          <w:rFonts w:eastAsia="Times New Roman"/>
          <w:sz w:val="24"/>
          <w:szCs w:val="24"/>
        </w:rPr>
        <w:t>Сай</w:t>
      </w:r>
      <w:proofErr w:type="spellEnd"/>
      <w:r w:rsidRPr="00A03D19">
        <w:rPr>
          <w:rFonts w:eastAsia="Times New Roman"/>
          <w:sz w:val="24"/>
          <w:szCs w:val="24"/>
        </w:rPr>
        <w:t xml:space="preserve">. – Минск: Новое знание, 2017. Режим </w:t>
      </w:r>
      <w:proofErr w:type="spellStart"/>
      <w:r w:rsidRPr="00A03D19">
        <w:rPr>
          <w:rFonts w:eastAsia="Times New Roman"/>
          <w:sz w:val="24"/>
          <w:szCs w:val="24"/>
        </w:rPr>
        <w:t>доступа:</w:t>
      </w:r>
      <w:r w:rsidRPr="00A03D19">
        <w:rPr>
          <w:rFonts w:eastAsia="Times New Roman"/>
          <w:color w:val="0000FF"/>
          <w:sz w:val="24"/>
          <w:szCs w:val="24"/>
          <w:u w:val="single"/>
        </w:rPr>
        <w:t>http</w:t>
      </w:r>
      <w:proofErr w:type="spellEnd"/>
      <w:r w:rsidRPr="00A03D19">
        <w:rPr>
          <w:rFonts w:eastAsia="Times New Roman"/>
          <w:color w:val="0000FF"/>
          <w:sz w:val="24"/>
          <w:szCs w:val="24"/>
          <w:u w:val="single"/>
        </w:rPr>
        <w:t>://e.lanbook.com/</w:t>
      </w:r>
      <w:proofErr w:type="spellStart"/>
      <w:r w:rsidRPr="00A03D19">
        <w:rPr>
          <w:rFonts w:eastAsia="Times New Roman"/>
          <w:color w:val="0000FF"/>
          <w:sz w:val="24"/>
          <w:szCs w:val="24"/>
          <w:u w:val="single"/>
        </w:rPr>
        <w:t>books</w:t>
      </w:r>
      <w:proofErr w:type="spellEnd"/>
      <w:r w:rsidRPr="00A03D19">
        <w:rPr>
          <w:rFonts w:eastAsia="Times New Roman"/>
          <w:color w:val="0000FF"/>
          <w:sz w:val="24"/>
          <w:szCs w:val="24"/>
          <w:u w:val="single"/>
        </w:rPr>
        <w:t>/element.php?pl1_id=64761</w:t>
      </w:r>
      <w:r w:rsidRPr="00A03D19">
        <w:rPr>
          <w:rFonts w:eastAsia="Times New Roman"/>
          <w:sz w:val="24"/>
          <w:szCs w:val="24"/>
        </w:rPr>
        <w:t>;</w:t>
      </w:r>
    </w:p>
    <w:p w:rsidR="00A03D19" w:rsidRPr="00A03D19" w:rsidRDefault="00A03D19" w:rsidP="00A03D19">
      <w:pPr>
        <w:spacing w:after="200" w:line="276" w:lineRule="auto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>2.Савич, Е. Л. Техническая эксплуатация автомобилей. В 3 ч. Ч. 2. Методы и средства диагностики и технического обслуживания автомобилей [Электронный ресурс</w:t>
      </w:r>
      <w:proofErr w:type="gramStart"/>
      <w:r w:rsidRPr="00A03D19">
        <w:rPr>
          <w:rFonts w:eastAsia="Times New Roman"/>
          <w:sz w:val="24"/>
          <w:szCs w:val="24"/>
        </w:rPr>
        <w:t>] :</w:t>
      </w:r>
      <w:proofErr w:type="gramEnd"/>
      <w:r w:rsidRPr="00A03D19">
        <w:rPr>
          <w:rFonts w:eastAsia="Times New Roman"/>
          <w:sz w:val="24"/>
          <w:szCs w:val="24"/>
        </w:rPr>
        <w:t xml:space="preserve"> </w:t>
      </w:r>
      <w:proofErr w:type="spellStart"/>
      <w:r w:rsidRPr="00A03D19">
        <w:rPr>
          <w:rFonts w:eastAsia="Times New Roman"/>
          <w:sz w:val="24"/>
          <w:szCs w:val="24"/>
        </w:rPr>
        <w:t>учеб.пособие</w:t>
      </w:r>
      <w:proofErr w:type="spellEnd"/>
      <w:r w:rsidRPr="00A03D19">
        <w:rPr>
          <w:rFonts w:eastAsia="Times New Roman"/>
          <w:sz w:val="24"/>
          <w:szCs w:val="24"/>
        </w:rPr>
        <w:t xml:space="preserve"> /  Е. Л. Савич. – Минск: Новое знание, 2016. Режим доступа: </w:t>
      </w:r>
      <w:r w:rsidRPr="00A03D19">
        <w:rPr>
          <w:rFonts w:eastAsia="Times New Roman"/>
          <w:color w:val="0000FF"/>
          <w:sz w:val="24"/>
          <w:szCs w:val="24"/>
          <w:u w:val="single"/>
        </w:rPr>
        <w:t>http://e.lanbook.com/books/element.php?pl1_id=64762</w:t>
      </w:r>
      <w:r w:rsidRPr="00A03D19">
        <w:rPr>
          <w:rFonts w:eastAsia="Times New Roman"/>
          <w:color w:val="000000"/>
          <w:sz w:val="24"/>
          <w:szCs w:val="24"/>
        </w:rPr>
        <w:t>;</w:t>
      </w:r>
    </w:p>
    <w:p w:rsidR="00A03D19" w:rsidRPr="00A03D19" w:rsidRDefault="00A03D19" w:rsidP="00A03D19">
      <w:pPr>
        <w:spacing w:after="200" w:line="276" w:lineRule="auto"/>
        <w:rPr>
          <w:sz w:val="24"/>
          <w:szCs w:val="24"/>
        </w:rPr>
      </w:pPr>
    </w:p>
    <w:p w:rsidR="00A03D19" w:rsidRPr="00A03D19" w:rsidRDefault="00A03D19" w:rsidP="00A03D19">
      <w:pPr>
        <w:spacing w:after="200" w:line="276" w:lineRule="auto"/>
        <w:ind w:left="567"/>
        <w:jc w:val="both"/>
        <w:rPr>
          <w:sz w:val="24"/>
          <w:szCs w:val="24"/>
        </w:rPr>
      </w:pPr>
    </w:p>
    <w:p w:rsidR="00A03D19" w:rsidRPr="00A03D19" w:rsidRDefault="00A03D19" w:rsidP="00A03D19">
      <w:pPr>
        <w:spacing w:after="200" w:line="276" w:lineRule="auto"/>
        <w:ind w:left="1287" w:right="-8" w:firstLine="153"/>
        <w:jc w:val="both"/>
        <w:rPr>
          <w:sz w:val="24"/>
          <w:szCs w:val="24"/>
        </w:rPr>
      </w:pPr>
      <w:r w:rsidRPr="00A03D19">
        <w:rPr>
          <w:rFonts w:eastAsia="Times New Roman"/>
          <w:b/>
          <w:bCs/>
          <w:iCs/>
          <w:sz w:val="24"/>
          <w:szCs w:val="24"/>
        </w:rPr>
        <w:lastRenderedPageBreak/>
        <w:t>Интернет-ресурсы</w:t>
      </w:r>
    </w:p>
    <w:p w:rsidR="00A03D19" w:rsidRPr="00A03D19" w:rsidRDefault="00A03D19" w:rsidP="00A03D19">
      <w:pPr>
        <w:tabs>
          <w:tab w:val="left" w:pos="432"/>
        </w:tabs>
        <w:spacing w:after="200" w:line="276" w:lineRule="auto"/>
        <w:ind w:left="567"/>
        <w:jc w:val="both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 xml:space="preserve">1.Электронно-библиотечная система издательства «Лань» [Электронный ресурс]. – Санкт-Петербург, 2016-2018. – Режим доступа: </w:t>
      </w:r>
      <w:r w:rsidRPr="00A03D19">
        <w:rPr>
          <w:rFonts w:eastAsia="Times New Roman"/>
          <w:color w:val="0000FF"/>
          <w:sz w:val="24"/>
          <w:szCs w:val="24"/>
          <w:u w:val="single"/>
        </w:rPr>
        <w:t>http://e.lanbook.com/</w:t>
      </w:r>
      <w:r w:rsidRPr="00A03D19">
        <w:rPr>
          <w:rFonts w:eastAsia="Times New Roman"/>
          <w:sz w:val="24"/>
          <w:szCs w:val="24"/>
        </w:rPr>
        <w:t>;</w:t>
      </w:r>
    </w:p>
    <w:p w:rsidR="00A03D19" w:rsidRPr="00A03D19" w:rsidRDefault="00A03D19" w:rsidP="00A03D19">
      <w:pPr>
        <w:tabs>
          <w:tab w:val="left" w:pos="292"/>
        </w:tabs>
        <w:spacing w:after="200" w:line="276" w:lineRule="auto"/>
        <w:ind w:left="567"/>
        <w:jc w:val="both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 xml:space="preserve">2.Электронно-библиотечная система «Университетская библиотека онлайн [Электронный ресурс]. – Москва, 2016-2018. – Режим доступа: </w:t>
      </w:r>
      <w:r w:rsidRPr="00A03D19">
        <w:rPr>
          <w:rFonts w:eastAsia="Times New Roman"/>
          <w:color w:val="0000FF"/>
          <w:sz w:val="24"/>
          <w:szCs w:val="24"/>
          <w:u w:val="single"/>
        </w:rPr>
        <w:t>http://biblioclub.ru/</w:t>
      </w:r>
      <w:r w:rsidRPr="00A03D19">
        <w:rPr>
          <w:rFonts w:eastAsia="Times New Roman"/>
          <w:sz w:val="24"/>
          <w:szCs w:val="24"/>
        </w:rPr>
        <w:t>;</w:t>
      </w:r>
    </w:p>
    <w:p w:rsidR="00A03D19" w:rsidRPr="00A03D19" w:rsidRDefault="00A03D19" w:rsidP="00A03D19">
      <w:pPr>
        <w:tabs>
          <w:tab w:val="left" w:pos="292"/>
        </w:tabs>
        <w:spacing w:after="200" w:line="276" w:lineRule="auto"/>
        <w:ind w:left="567" w:right="140"/>
        <w:jc w:val="both"/>
        <w:rPr>
          <w:rFonts w:eastAsia="Times New Roman"/>
          <w:sz w:val="24"/>
          <w:szCs w:val="24"/>
        </w:rPr>
      </w:pPr>
      <w:r w:rsidRPr="00A03D19">
        <w:rPr>
          <w:rFonts w:eastAsia="Times New Roman"/>
          <w:sz w:val="24"/>
          <w:szCs w:val="24"/>
        </w:rPr>
        <w:tab/>
      </w:r>
      <w:r w:rsidRPr="00A03D19">
        <w:rPr>
          <w:rFonts w:eastAsia="Times New Roman"/>
          <w:sz w:val="24"/>
          <w:szCs w:val="24"/>
        </w:rPr>
        <w:tab/>
        <w:t xml:space="preserve">3.Издательский центр «Академия» [Электронный ресурс]: сайт. – Москва, 2016. – Режим доступа: </w:t>
      </w:r>
      <w:r w:rsidRPr="00A03D19">
        <w:rPr>
          <w:rFonts w:eastAsia="Times New Roman"/>
          <w:color w:val="0000FF"/>
          <w:sz w:val="24"/>
          <w:szCs w:val="24"/>
          <w:u w:val="single"/>
        </w:rPr>
        <w:t>http://www.academia-moscow.ru/</w:t>
      </w:r>
      <w:r w:rsidRPr="00A03D19">
        <w:rPr>
          <w:rFonts w:eastAsia="Times New Roman"/>
          <w:sz w:val="24"/>
          <w:szCs w:val="24"/>
        </w:rPr>
        <w:t>;</w:t>
      </w:r>
    </w:p>
    <w:p w:rsidR="00A03D19" w:rsidRDefault="00A03D19" w:rsidP="00A03D19">
      <w:pPr>
        <w:spacing w:after="200" w:line="360" w:lineRule="auto"/>
        <w:ind w:left="567"/>
        <w:rPr>
          <w:sz w:val="24"/>
          <w:szCs w:val="24"/>
        </w:rPr>
      </w:pPr>
    </w:p>
    <w:bookmarkStart w:id="0" w:name="_GoBack"/>
    <w:p w:rsidR="00CC3A9C" w:rsidRPr="00A03D19" w:rsidRDefault="00CC3A9C" w:rsidP="00A03D19">
      <w:pPr>
        <w:spacing w:after="200" w:line="360" w:lineRule="auto"/>
        <w:ind w:left="567"/>
        <w:rPr>
          <w:sz w:val="24"/>
          <w:szCs w:val="24"/>
        </w:rPr>
      </w:pPr>
      <w:r w:rsidRPr="00CC3A9C">
        <w:rPr>
          <w:sz w:val="24"/>
          <w:szCs w:val="24"/>
        </w:rPr>
        <w:object w:dxaOrig="7344" w:dyaOrig="10092">
          <v:shape id="_x0000_i1026" type="#_x0000_t75" style="width:394pt;height:542pt" o:ole="">
            <v:imagedata r:id="rId7" o:title=""/>
          </v:shape>
          <o:OLEObject Type="Embed" ProgID="AcroExch.Document.7" ShapeID="_x0000_i1026" DrawAspect="Content" ObjectID="_1704444516" r:id="rId8"/>
        </w:object>
      </w:r>
      <w:bookmarkEnd w:id="0"/>
    </w:p>
    <w:sectPr w:rsidR="00CC3A9C" w:rsidRPr="00A03D19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A2180122"/>
    <w:lvl w:ilvl="0" w:tplc="C6CE570E">
      <w:start w:val="1"/>
      <w:numFmt w:val="bullet"/>
      <w:lvlText w:val="в"/>
      <w:lvlJc w:val="left"/>
      <w:rPr>
        <w:color w:val="auto"/>
      </w:rPr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58"/>
    <w:rsid w:val="00087A9E"/>
    <w:rsid w:val="00094970"/>
    <w:rsid w:val="000B4036"/>
    <w:rsid w:val="000B7B0E"/>
    <w:rsid w:val="000C32CE"/>
    <w:rsid w:val="000D7B76"/>
    <w:rsid w:val="00171255"/>
    <w:rsid w:val="0017346D"/>
    <w:rsid w:val="0023729F"/>
    <w:rsid w:val="00250550"/>
    <w:rsid w:val="002D4DDE"/>
    <w:rsid w:val="002E1474"/>
    <w:rsid w:val="00305459"/>
    <w:rsid w:val="00374C56"/>
    <w:rsid w:val="00520B30"/>
    <w:rsid w:val="00600A2F"/>
    <w:rsid w:val="0066361C"/>
    <w:rsid w:val="006701D7"/>
    <w:rsid w:val="00756C64"/>
    <w:rsid w:val="00761658"/>
    <w:rsid w:val="007D54B6"/>
    <w:rsid w:val="00871C12"/>
    <w:rsid w:val="008933A7"/>
    <w:rsid w:val="009D6809"/>
    <w:rsid w:val="00A03D19"/>
    <w:rsid w:val="00A34F83"/>
    <w:rsid w:val="00AA0FE5"/>
    <w:rsid w:val="00AC3E95"/>
    <w:rsid w:val="00B303ED"/>
    <w:rsid w:val="00BE7126"/>
    <w:rsid w:val="00CB502A"/>
    <w:rsid w:val="00CC3A9C"/>
    <w:rsid w:val="00DC6C20"/>
    <w:rsid w:val="00E057DB"/>
    <w:rsid w:val="00E61468"/>
    <w:rsid w:val="00E64474"/>
    <w:rsid w:val="00E6661E"/>
    <w:rsid w:val="00E810F3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A5A936-20C4-438C-A0AF-FFE18B14C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34F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87A9E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A03D19"/>
    <w:rPr>
      <w:rFonts w:asciiTheme="minorHAnsi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F23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23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4790</Words>
  <Characters>27308</Characters>
  <Application>Microsoft Office Word</Application>
  <DocSecurity>0</DocSecurity>
  <Lines>227</Lines>
  <Paragraphs>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Татьяна Н. Таймуллина</cp:lastModifiedBy>
  <cp:revision>12</cp:revision>
  <cp:lastPrinted>2020-12-05T05:36:00Z</cp:lastPrinted>
  <dcterms:created xsi:type="dcterms:W3CDTF">2019-11-07T12:42:00Z</dcterms:created>
  <dcterms:modified xsi:type="dcterms:W3CDTF">2022-01-23T09:02:00Z</dcterms:modified>
</cp:coreProperties>
</file>